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word/stylesWithEffects.xml" ContentType="application/vnd.ms-word.stylesWithEffect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4A0"/>
      </w:tblPr>
      <w:tblGrid>
        <w:gridCol w:w="4810"/>
        <w:gridCol w:w="4811"/>
      </w:tblGrid>
      <w:tr w:rsidR="0038116A">
        <w:tc>
          <w:tcPr>
            <w:tcW w:w="4810" w:type="dxa"/>
          </w:tcPr>
          <w:p w:rsidR="0038116A" w:rsidRDefault="00A113D6">
            <w:pPr>
              <w:spacing w:after="60"/>
              <w:jc w:val="center"/>
              <w:rPr>
                <w:rFonts w:ascii="Times New Roman" w:hAnsi="Times New Roman"/>
                <w:sz w:val="24"/>
                <w:lang w:val="sr-Cyrl-CS"/>
              </w:rPr>
            </w:pPr>
            <w:r>
              <w:rPr>
                <w:rFonts w:ascii="Times New Roman" w:hAnsi="Times New Roman"/>
                <w:noProof/>
                <w:sz w:val="24"/>
              </w:rPr>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A113D6">
              <w:rPr>
                <w:rFonts w:ascii="Times New Roman" w:hAnsi="Times New Roman"/>
                <w:sz w:val="24"/>
                <w:lang w:val="sr-Latn-CS"/>
              </w:rPr>
              <w:t>612-00-00089/2014-04</w:t>
            </w:r>
          </w:p>
          <w:p w:rsidR="0038116A" w:rsidRDefault="00A113D6">
            <w:pPr>
              <w:spacing w:after="0" w:line="240" w:lineRule="auto"/>
              <w:jc w:val="center"/>
              <w:rPr>
                <w:rFonts w:ascii="Times New Roman" w:hAnsi="Times New Roman"/>
                <w:b/>
                <w:sz w:val="24"/>
              </w:rPr>
            </w:pPr>
            <w:r>
              <w:rPr>
                <w:rFonts w:ascii="Times New Roman" w:hAnsi="Times New Roman"/>
                <w:b/>
                <w:sz w:val="24"/>
                <w:lang w:val="sr-Latn-CS"/>
              </w:rPr>
              <w:t>26.09.2014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Pr>
          <w:rFonts w:ascii="Times New Roman" w:hAnsi="Times New Roman"/>
          <w:sz w:val="24"/>
          <w:lang w:val="sr-Cyrl-CS"/>
        </w:rPr>
        <w:t xml:space="preserve">), Комисија за акредитацију и проверу квалитета, на седници одржаној </w:t>
      </w:r>
      <w:r w:rsidR="00A113D6">
        <w:rPr>
          <w:rFonts w:ascii="Times New Roman" w:hAnsi="Times New Roman"/>
          <w:sz w:val="24"/>
          <w:lang w:val="sr-Latn-CS"/>
        </w:rPr>
        <w:t>26.09.2014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proofErr w:type="spellStart"/>
      <w:r w:rsidR="00A113D6">
        <w:rPr>
          <w:rFonts w:ascii="Times New Roman" w:hAnsi="Times New Roman"/>
          <w:b/>
          <w:sz w:val="24"/>
        </w:rPr>
        <w:t>студијског</w:t>
      </w:r>
      <w:proofErr w:type="spellEnd"/>
      <w:r w:rsidR="00A113D6">
        <w:rPr>
          <w:rFonts w:ascii="Times New Roman" w:hAnsi="Times New Roman"/>
          <w:b/>
          <w:sz w:val="24"/>
        </w:rPr>
        <w:t xml:space="preserve"> </w:t>
      </w:r>
      <w:proofErr w:type="spellStart"/>
      <w:r w:rsidR="00A113D6">
        <w:rPr>
          <w:rFonts w:ascii="Times New Roman" w:hAnsi="Times New Roman"/>
          <w:b/>
          <w:sz w:val="24"/>
        </w:rPr>
        <w:t>програма</w:t>
      </w:r>
      <w:proofErr w:type="spellEnd"/>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0" w:name="OLE_LINK18"/>
      <w:bookmarkStart w:id="1" w:name="OLE_LINK19"/>
      <w:r w:rsidR="00A113D6">
        <w:rPr>
          <w:rFonts w:ascii="Times New Roman" w:hAnsi="Times New Roman"/>
          <w:b/>
          <w:sz w:val="24"/>
        </w:rPr>
        <w:t>УНИВЕРЗИТЕТ У НОВОМ САДУ-ПРАВНИ ФАКУЛТЕТ</w:t>
      </w:r>
      <w:r>
        <w:rPr>
          <w:rFonts w:ascii="Times New Roman" w:hAnsi="Times New Roman"/>
          <w:sz w:val="24"/>
        </w:rPr>
        <w:t xml:space="preserve"> </w:t>
      </w:r>
      <w:r>
        <w:rPr>
          <w:rFonts w:ascii="Times New Roman" w:hAnsi="Times New Roman"/>
          <w:sz w:val="24"/>
          <w:lang w:val="sr-Cyrl-CS"/>
        </w:rPr>
        <w:t xml:space="preserve">са седиштем у </w:t>
      </w:r>
      <w:bookmarkStart w:id="2" w:name="OLE_LINK27"/>
      <w:bookmarkStart w:id="3" w:name="OLE_LINK28"/>
      <w:r w:rsidR="003C0B9E">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sidR="003C0B9E">
        <w:rPr>
          <w:rFonts w:ascii="Times New Roman" w:hAnsi="Times New Roman"/>
          <w:sz w:val="24"/>
        </w:rPr>
        <w:fldChar w:fldCharType="end"/>
      </w:r>
      <w:bookmarkEnd w:id="2"/>
      <w:bookmarkEnd w:id="3"/>
      <w:r w:rsidR="00A113D6">
        <w:rPr>
          <w:rFonts w:ascii="Times New Roman" w:hAnsi="Times New Roman"/>
          <w:sz w:val="24"/>
        </w:rPr>
        <w:t>ТРГ ДОСИТЕЈА ОБРАДОВИЋА 1</w:t>
      </w:r>
      <w:r>
        <w:rPr>
          <w:rFonts w:ascii="Times New Roman" w:hAnsi="Times New Roman"/>
          <w:sz w:val="24"/>
        </w:rPr>
        <w:t xml:space="preserve">, </w:t>
      </w:r>
      <w:bookmarkStart w:id="4" w:name="OLE_LINK23"/>
      <w:bookmarkStart w:id="5" w:name="OLE_LINK24"/>
      <w:r w:rsidR="003C0B9E">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sidR="003C0B9E">
        <w:rPr>
          <w:rFonts w:ascii="Times New Roman" w:hAnsi="Times New Roman"/>
          <w:sz w:val="24"/>
        </w:rPr>
        <w:fldChar w:fldCharType="end"/>
      </w:r>
      <w:bookmarkEnd w:id="0"/>
      <w:bookmarkEnd w:id="1"/>
      <w:bookmarkEnd w:id="4"/>
      <w:bookmarkEnd w:id="5"/>
      <w:r w:rsidR="00A113D6">
        <w:rPr>
          <w:rFonts w:ascii="Times New Roman" w:hAnsi="Times New Roman"/>
          <w:sz w:val="24"/>
        </w:rPr>
        <w:t>НОВИ САД</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Pr>
          <w:rFonts w:ascii="Times New Roman" w:hAnsi="Times New Roman"/>
          <w:sz w:val="24"/>
        </w:rPr>
        <w:t xml:space="preserve"> </w:t>
      </w:r>
      <w:r w:rsidR="003C0B9E">
        <w:rPr>
          <w:rFonts w:ascii="Times New Roman" w:hAnsi="Times New Roman"/>
          <w:sz w:val="24"/>
        </w:rPr>
        <w:fldChar w:fldCharType="begin"/>
      </w:r>
      <w:r>
        <w:rPr>
          <w:rFonts w:ascii="Times New Roman" w:hAnsi="Times New Roman"/>
          <w:sz w:val="24"/>
        </w:rPr>
        <w:instrText xml:space="preserve"> DOCVARIABLE </w:instrText>
      </w:r>
      <w:r>
        <w:rPr>
          <w:rFonts w:ascii="Times New Roman" w:hAnsi="Times New Roman"/>
          <w:sz w:val="24"/>
          <w:lang w:val="sr-Latn-CS"/>
        </w:rPr>
        <w:instrText xml:space="preserve">PIB </w:instrText>
      </w:r>
      <w:r>
        <w:rPr>
          <w:rFonts w:ascii="Times New Roman" w:hAnsi="Times New Roman"/>
          <w:sz w:val="24"/>
        </w:rPr>
        <w:instrText xml:space="preserve">\* MERGEFORMAT </w:instrText>
      </w:r>
      <w:r w:rsidR="003C0B9E">
        <w:rPr>
          <w:rFonts w:ascii="Times New Roman" w:hAnsi="Times New Roman"/>
          <w:sz w:val="24"/>
        </w:rPr>
        <w:fldChar w:fldCharType="end"/>
      </w:r>
      <w:r w:rsidR="00A113D6">
        <w:rPr>
          <w:rFonts w:ascii="Times New Roman" w:hAnsi="Times New Roman"/>
          <w:sz w:val="24"/>
        </w:rPr>
        <w:t>100728803</w:t>
      </w:r>
      <w:r>
        <w:rPr>
          <w:rFonts w:ascii="Times New Roman" w:hAnsi="Times New Roman"/>
          <w:sz w:val="24"/>
          <w:lang w:val="sr-Cyrl-CS"/>
        </w:rPr>
        <w:t xml:space="preserve">, Матични број: </w:t>
      </w:r>
      <w:r w:rsidR="00A113D6">
        <w:rPr>
          <w:rFonts w:ascii="Times New Roman" w:hAnsi="Times New Roman"/>
          <w:sz w:val="24"/>
        </w:rPr>
        <w:t>08104913</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proofErr w:type="spellStart"/>
      <w:r w:rsidR="00A113D6">
        <w:rPr>
          <w:rFonts w:ascii="Times New Roman" w:hAnsi="Times New Roman"/>
          <w:sz w:val="24"/>
        </w:rPr>
        <w:t>студијског</w:t>
      </w:r>
      <w:proofErr w:type="spellEnd"/>
      <w:r w:rsidR="00A113D6">
        <w:rPr>
          <w:rFonts w:ascii="Times New Roman" w:hAnsi="Times New Roman"/>
          <w:sz w:val="24"/>
        </w:rPr>
        <w:t xml:space="preserve"> </w:t>
      </w:r>
      <w:proofErr w:type="spellStart"/>
      <w:r w:rsidR="00A113D6">
        <w:rPr>
          <w:rFonts w:ascii="Times New Roman" w:hAnsi="Times New Roman"/>
          <w:sz w:val="24"/>
        </w:rPr>
        <w:t>програма</w:t>
      </w:r>
      <w:proofErr w:type="spellEnd"/>
      <w:r w:rsidR="00A113D6">
        <w:rPr>
          <w:rFonts w:ascii="Times New Roman" w:hAnsi="Times New Roman"/>
          <w:sz w:val="24"/>
        </w:rPr>
        <w:t xml:space="preserve"> </w:t>
      </w:r>
      <w:r w:rsidR="00A113D6">
        <w:rPr>
          <w:rFonts w:ascii="Times New Roman" w:hAnsi="Times New Roman"/>
          <w:b/>
          <w:sz w:val="24"/>
        </w:rPr>
        <w:t>ОАС4 - ПРАВА-СМЕР УНУТРАШЊИХ ПОСЛОВА</w:t>
      </w:r>
      <w:r w:rsidR="00A113D6">
        <w:rPr>
          <w:rFonts w:ascii="Times New Roman" w:hAnsi="Times New Roman"/>
          <w:sz w:val="24"/>
        </w:rPr>
        <w:t xml:space="preserve"> у </w:t>
      </w:r>
      <w:proofErr w:type="spellStart"/>
      <w:r w:rsidR="00A113D6">
        <w:rPr>
          <w:rFonts w:ascii="Times New Roman" w:hAnsi="Times New Roman"/>
          <w:sz w:val="24"/>
        </w:rPr>
        <w:t>оквиру</w:t>
      </w:r>
      <w:proofErr w:type="spellEnd"/>
      <w:r w:rsidR="00A113D6">
        <w:rPr>
          <w:rFonts w:ascii="Times New Roman" w:hAnsi="Times New Roman"/>
          <w:sz w:val="24"/>
        </w:rPr>
        <w:t xml:space="preserve"> </w:t>
      </w:r>
      <w:proofErr w:type="spellStart"/>
      <w:r w:rsidR="00A113D6">
        <w:rPr>
          <w:rFonts w:ascii="Times New Roman" w:hAnsi="Times New Roman"/>
          <w:sz w:val="24"/>
        </w:rPr>
        <w:t>поља</w:t>
      </w:r>
      <w:proofErr w:type="spellEnd"/>
      <w:r w:rsidR="00A113D6">
        <w:rPr>
          <w:rFonts w:ascii="Times New Roman" w:hAnsi="Times New Roman"/>
          <w:sz w:val="24"/>
        </w:rPr>
        <w:t xml:space="preserve"> </w:t>
      </w:r>
      <w:proofErr w:type="spellStart"/>
      <w:r w:rsidR="00A113D6">
        <w:rPr>
          <w:rFonts w:ascii="Times New Roman" w:hAnsi="Times New Roman"/>
          <w:sz w:val="24"/>
        </w:rPr>
        <w:t>друштвено-хуманистичких</w:t>
      </w:r>
      <w:proofErr w:type="spellEnd"/>
      <w:r w:rsidR="00A113D6">
        <w:rPr>
          <w:rFonts w:ascii="Times New Roman" w:hAnsi="Times New Roman"/>
          <w:sz w:val="24"/>
        </w:rPr>
        <w:t xml:space="preserve"> </w:t>
      </w:r>
      <w:proofErr w:type="spellStart"/>
      <w:r w:rsidR="00A113D6">
        <w:rPr>
          <w:rFonts w:ascii="Times New Roman" w:hAnsi="Times New Roman"/>
          <w:sz w:val="24"/>
        </w:rPr>
        <w:t>наука</w:t>
      </w:r>
      <w:proofErr w:type="spellEnd"/>
      <w:r w:rsidR="00A113D6">
        <w:rPr>
          <w:rFonts w:ascii="Times New Roman" w:hAnsi="Times New Roman"/>
          <w:sz w:val="24"/>
        </w:rPr>
        <w:t xml:space="preserve"> и </w:t>
      </w:r>
      <w:proofErr w:type="spellStart"/>
      <w:r w:rsidR="00A113D6">
        <w:rPr>
          <w:rFonts w:ascii="Times New Roman" w:hAnsi="Times New Roman"/>
          <w:sz w:val="24"/>
        </w:rPr>
        <w:t>то</w:t>
      </w:r>
      <w:proofErr w:type="spellEnd"/>
      <w:r w:rsidR="00A113D6">
        <w:rPr>
          <w:rFonts w:ascii="Times New Roman" w:hAnsi="Times New Roman"/>
          <w:sz w:val="24"/>
        </w:rPr>
        <w:t xml:space="preserve"> </w:t>
      </w:r>
      <w:proofErr w:type="spellStart"/>
      <w:r w:rsidR="00A113D6">
        <w:rPr>
          <w:rFonts w:ascii="Times New Roman" w:hAnsi="Times New Roman"/>
          <w:sz w:val="24"/>
        </w:rPr>
        <w:t>за</w:t>
      </w:r>
      <w:proofErr w:type="spellEnd"/>
      <w:r w:rsidR="00A113D6">
        <w:rPr>
          <w:rFonts w:ascii="Times New Roman" w:hAnsi="Times New Roman"/>
          <w:sz w:val="24"/>
        </w:rPr>
        <w:t xml:space="preserve"> 220 </w:t>
      </w:r>
      <w:proofErr w:type="spellStart"/>
      <w:r w:rsidR="00A113D6">
        <w:rPr>
          <w:rFonts w:ascii="Times New Roman" w:hAnsi="Times New Roman"/>
          <w:sz w:val="24"/>
        </w:rPr>
        <w:t>студената</w:t>
      </w:r>
      <w:proofErr w:type="spellEnd"/>
      <w:r w:rsidR="00A113D6">
        <w:rPr>
          <w:rFonts w:ascii="Times New Roman" w:hAnsi="Times New Roman"/>
          <w:sz w:val="24"/>
        </w:rPr>
        <w:t xml:space="preserve"> у </w:t>
      </w:r>
      <w:proofErr w:type="spellStart"/>
      <w:r w:rsidR="00A113D6">
        <w:rPr>
          <w:rFonts w:ascii="Times New Roman" w:hAnsi="Times New Roman"/>
          <w:sz w:val="24"/>
        </w:rPr>
        <w:t>седишту</w:t>
      </w:r>
      <w:proofErr w:type="spellEnd"/>
      <w:r w:rsidR="00A113D6">
        <w:rPr>
          <w:rFonts w:ascii="Times New Roman" w:hAnsi="Times New Roman"/>
          <w:sz w:val="24"/>
        </w:rPr>
        <w:t>.</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A113D6">
        <w:rPr>
          <w:rFonts w:ascii="Times New Roman" w:hAnsi="Times New Roman"/>
          <w:b/>
          <w:sz w:val="24"/>
        </w:rPr>
        <w:t>УНИВЕРЗИТЕТ У НОВОМ САДУ-ПРАВНИ ФАКУЛТЕТ</w:t>
      </w:r>
      <w:r>
        <w:rPr>
          <w:rFonts w:ascii="Times New Roman" w:hAnsi="Times New Roman"/>
          <w:sz w:val="24"/>
        </w:rPr>
        <w:t xml:space="preserve"> </w:t>
      </w:r>
      <w:r>
        <w:rPr>
          <w:rFonts w:ascii="Times New Roman" w:hAnsi="Times New Roman"/>
          <w:sz w:val="24"/>
          <w:lang w:val="sr-Cyrl-CS"/>
        </w:rPr>
        <w:t xml:space="preserve">са седиштем у </w:t>
      </w:r>
      <w:r w:rsidR="003C0B9E">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sidR="003C0B9E">
        <w:rPr>
          <w:rFonts w:ascii="Times New Roman" w:hAnsi="Times New Roman"/>
          <w:sz w:val="24"/>
        </w:rPr>
        <w:fldChar w:fldCharType="end"/>
      </w:r>
      <w:r w:rsidR="00A113D6">
        <w:rPr>
          <w:rFonts w:ascii="Times New Roman" w:hAnsi="Times New Roman"/>
          <w:sz w:val="24"/>
        </w:rPr>
        <w:t>ТРГ ДОСИТЕЈА ОБРАДОВИЋА 1</w:t>
      </w:r>
      <w:r>
        <w:rPr>
          <w:rFonts w:ascii="Times New Roman" w:hAnsi="Times New Roman"/>
          <w:sz w:val="24"/>
        </w:rPr>
        <w:t xml:space="preserve">, </w:t>
      </w:r>
      <w:r w:rsidR="003C0B9E">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sidR="003C0B9E">
        <w:rPr>
          <w:rFonts w:ascii="Times New Roman" w:hAnsi="Times New Roman"/>
          <w:sz w:val="24"/>
        </w:rPr>
        <w:fldChar w:fldCharType="end"/>
      </w:r>
      <w:r w:rsidR="00A113D6">
        <w:rPr>
          <w:rFonts w:ascii="Times New Roman" w:hAnsi="Times New Roman"/>
          <w:sz w:val="24"/>
        </w:rPr>
        <w:t>НОВИ САД</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A113D6">
        <w:rPr>
          <w:rFonts w:ascii="Times New Roman" w:hAnsi="Times New Roman"/>
          <w:sz w:val="24"/>
          <w:lang w:val="sr-Latn-CS"/>
        </w:rPr>
        <w:t>16.1.2014</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proofErr w:type="spellStart"/>
      <w:r w:rsidR="00A113D6">
        <w:rPr>
          <w:rFonts w:ascii="Times New Roman" w:hAnsi="Times New Roman"/>
          <w:sz w:val="24"/>
        </w:rPr>
        <w:t>студијског</w:t>
      </w:r>
      <w:proofErr w:type="spellEnd"/>
      <w:r w:rsidR="00A113D6">
        <w:rPr>
          <w:rFonts w:ascii="Times New Roman" w:hAnsi="Times New Roman"/>
          <w:sz w:val="24"/>
        </w:rPr>
        <w:t xml:space="preserve"> </w:t>
      </w:r>
      <w:proofErr w:type="spellStart"/>
      <w:r w:rsidR="00A113D6">
        <w:rPr>
          <w:rFonts w:ascii="Times New Roman" w:hAnsi="Times New Roman"/>
          <w:sz w:val="24"/>
        </w:rPr>
        <w:t>програма</w:t>
      </w:r>
      <w:proofErr w:type="spellEnd"/>
      <w:r w:rsidR="00A113D6">
        <w:rPr>
          <w:rFonts w:ascii="Times New Roman" w:hAnsi="Times New Roman"/>
          <w:sz w:val="24"/>
        </w:rPr>
        <w:t xml:space="preserve"> </w:t>
      </w:r>
      <w:r w:rsidR="00A113D6">
        <w:rPr>
          <w:rFonts w:ascii="Times New Roman" w:hAnsi="Times New Roman"/>
          <w:b/>
          <w:sz w:val="24"/>
        </w:rPr>
        <w:t>ОАС4 - ПРАВА-СМЕР УНУТРАШЊИХ ПОСЛОВА</w:t>
      </w:r>
      <w:r w:rsidR="00A113D6">
        <w:rPr>
          <w:rFonts w:ascii="Times New Roman" w:hAnsi="Times New Roman"/>
          <w:sz w:val="24"/>
        </w:rPr>
        <w:t xml:space="preserve"> у </w:t>
      </w:r>
      <w:proofErr w:type="spellStart"/>
      <w:r w:rsidR="00A113D6">
        <w:rPr>
          <w:rFonts w:ascii="Times New Roman" w:hAnsi="Times New Roman"/>
          <w:sz w:val="24"/>
        </w:rPr>
        <w:t>оквиру</w:t>
      </w:r>
      <w:proofErr w:type="spellEnd"/>
      <w:r w:rsidR="00A113D6">
        <w:rPr>
          <w:rFonts w:ascii="Times New Roman" w:hAnsi="Times New Roman"/>
          <w:sz w:val="24"/>
        </w:rPr>
        <w:t xml:space="preserve"> </w:t>
      </w:r>
      <w:proofErr w:type="spellStart"/>
      <w:r w:rsidR="00A113D6">
        <w:rPr>
          <w:rFonts w:ascii="Times New Roman" w:hAnsi="Times New Roman"/>
          <w:sz w:val="24"/>
        </w:rPr>
        <w:t>поља</w:t>
      </w:r>
      <w:proofErr w:type="spellEnd"/>
      <w:r w:rsidR="00A113D6">
        <w:rPr>
          <w:rFonts w:ascii="Times New Roman" w:hAnsi="Times New Roman"/>
          <w:sz w:val="24"/>
        </w:rPr>
        <w:t xml:space="preserve"> </w:t>
      </w:r>
      <w:proofErr w:type="spellStart"/>
      <w:r w:rsidR="00A113D6">
        <w:rPr>
          <w:rFonts w:ascii="Times New Roman" w:hAnsi="Times New Roman"/>
          <w:sz w:val="24"/>
        </w:rPr>
        <w:t>друштвено-хуманистичких</w:t>
      </w:r>
      <w:proofErr w:type="spellEnd"/>
      <w:r w:rsidR="00A113D6">
        <w:rPr>
          <w:rFonts w:ascii="Times New Roman" w:hAnsi="Times New Roman"/>
          <w:sz w:val="24"/>
        </w:rPr>
        <w:t xml:space="preserve"> </w:t>
      </w:r>
      <w:proofErr w:type="spellStart"/>
      <w:r w:rsidR="00A113D6">
        <w:rPr>
          <w:rFonts w:ascii="Times New Roman" w:hAnsi="Times New Roman"/>
          <w:sz w:val="24"/>
        </w:rPr>
        <w:t>наука</w:t>
      </w:r>
      <w:proofErr w:type="spellEnd"/>
      <w:r>
        <w:rPr>
          <w:rFonts w:ascii="Times New Roman" w:hAnsi="Times New Roman"/>
          <w:sz w:val="24"/>
          <w:lang w:val="sr-Cyrl-CS"/>
        </w:rPr>
        <w:t xml:space="preserve"> под бројем </w:t>
      </w:r>
      <w:r w:rsidR="00A113D6">
        <w:rPr>
          <w:rFonts w:ascii="Times New Roman" w:hAnsi="Times New Roman"/>
          <w:sz w:val="24"/>
          <w:lang w:val="sr-Latn-CS"/>
        </w:rPr>
        <w:t>612-00-00089/2014-04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proofErr w:type="spellStart"/>
      <w:proofErr w:type="gramStart"/>
      <w:r>
        <w:rPr>
          <w:rFonts w:ascii="Times New Roman" w:hAnsi="Times New Roman"/>
          <w:sz w:val="24"/>
        </w:rPr>
        <w:lastRenderedPageBreak/>
        <w:t>Извештај</w:t>
      </w:r>
      <w:proofErr w:type="spellEnd"/>
      <w:r>
        <w:rPr>
          <w:rFonts w:ascii="Times New Roman" w:hAnsi="Times New Roman"/>
          <w:sz w:val="24"/>
        </w:rPr>
        <w:t xml:space="preserve"> </w:t>
      </w:r>
      <w:proofErr w:type="spellStart"/>
      <w:r>
        <w:rPr>
          <w:rFonts w:ascii="Times New Roman" w:hAnsi="Times New Roman"/>
          <w:sz w:val="24"/>
        </w:rPr>
        <w:t>рецензената</w:t>
      </w:r>
      <w:proofErr w:type="spellEnd"/>
      <w:r>
        <w:rPr>
          <w:rFonts w:ascii="Times New Roman" w:hAnsi="Times New Roman"/>
          <w:sz w:val="24"/>
        </w:rPr>
        <w:t xml:space="preserve">, о </w:t>
      </w:r>
      <w:proofErr w:type="spellStart"/>
      <w:r>
        <w:rPr>
          <w:rFonts w:ascii="Times New Roman" w:hAnsi="Times New Roman"/>
          <w:sz w:val="24"/>
        </w:rPr>
        <w:t>извршеној</w:t>
      </w:r>
      <w:proofErr w:type="spellEnd"/>
      <w:r>
        <w:rPr>
          <w:rFonts w:ascii="Times New Roman" w:hAnsi="Times New Roman"/>
          <w:sz w:val="24"/>
        </w:rPr>
        <w:t xml:space="preserve"> </w:t>
      </w:r>
      <w:proofErr w:type="spellStart"/>
      <w:r>
        <w:rPr>
          <w:rFonts w:ascii="Times New Roman" w:hAnsi="Times New Roman"/>
          <w:sz w:val="24"/>
        </w:rPr>
        <w:t>анализи</w:t>
      </w:r>
      <w:proofErr w:type="spellEnd"/>
      <w:r>
        <w:rPr>
          <w:rFonts w:ascii="Times New Roman" w:hAnsi="Times New Roman"/>
          <w:sz w:val="24"/>
        </w:rPr>
        <w:t xml:space="preserve"> </w:t>
      </w:r>
      <w:proofErr w:type="spellStart"/>
      <w:r>
        <w:rPr>
          <w:rFonts w:ascii="Times New Roman" w:hAnsi="Times New Roman"/>
          <w:sz w:val="24"/>
        </w:rPr>
        <w:t>достављене</w:t>
      </w:r>
      <w:proofErr w:type="spellEnd"/>
      <w:r>
        <w:rPr>
          <w:rFonts w:ascii="Times New Roman" w:hAnsi="Times New Roman"/>
          <w:sz w:val="24"/>
        </w:rPr>
        <w:t xml:space="preserve"> </w:t>
      </w:r>
      <w:proofErr w:type="spellStart"/>
      <w:r>
        <w:rPr>
          <w:rFonts w:ascii="Times New Roman" w:hAnsi="Times New Roman"/>
          <w:sz w:val="24"/>
        </w:rPr>
        <w:t>документације</w:t>
      </w:r>
      <w:proofErr w:type="spellEnd"/>
      <w:r>
        <w:rPr>
          <w:rFonts w:ascii="Times New Roman" w:hAnsi="Times New Roman"/>
          <w:sz w:val="24"/>
        </w:rPr>
        <w:t xml:space="preserve"> </w:t>
      </w:r>
      <w:proofErr w:type="spellStart"/>
      <w:r>
        <w:rPr>
          <w:rFonts w:ascii="Times New Roman" w:hAnsi="Times New Roman"/>
          <w:sz w:val="24"/>
        </w:rPr>
        <w:t>са</w:t>
      </w:r>
      <w:proofErr w:type="spellEnd"/>
      <w:r>
        <w:rPr>
          <w:rFonts w:ascii="Times New Roman" w:hAnsi="Times New Roman"/>
          <w:sz w:val="24"/>
        </w:rPr>
        <w:t xml:space="preserve"> </w:t>
      </w:r>
      <w:proofErr w:type="spellStart"/>
      <w:r>
        <w:rPr>
          <w:rFonts w:ascii="Times New Roman" w:hAnsi="Times New Roman"/>
          <w:sz w:val="24"/>
        </w:rPr>
        <w:t>оценом</w:t>
      </w:r>
      <w:proofErr w:type="spellEnd"/>
      <w:r>
        <w:rPr>
          <w:rFonts w:ascii="Times New Roman" w:hAnsi="Times New Roman"/>
          <w:sz w:val="24"/>
        </w:rPr>
        <w:t xml:space="preserve">, </w:t>
      </w:r>
      <w:proofErr w:type="spellStart"/>
      <w:r>
        <w:rPr>
          <w:rFonts w:ascii="Times New Roman" w:hAnsi="Times New Roman"/>
          <w:sz w:val="24"/>
        </w:rPr>
        <w:t>извештај</w:t>
      </w:r>
      <w:proofErr w:type="spellEnd"/>
      <w:r>
        <w:rPr>
          <w:rFonts w:ascii="Times New Roman" w:hAnsi="Times New Roman"/>
          <w:sz w:val="24"/>
        </w:rPr>
        <w:t xml:space="preserve"> </w:t>
      </w:r>
      <w:proofErr w:type="spellStart"/>
      <w:r>
        <w:rPr>
          <w:rFonts w:ascii="Times New Roman" w:hAnsi="Times New Roman"/>
          <w:sz w:val="24"/>
        </w:rPr>
        <w:t>поткомисије</w:t>
      </w:r>
      <w:proofErr w:type="spellEnd"/>
      <w:r>
        <w:rPr>
          <w:rFonts w:ascii="Times New Roman" w:hAnsi="Times New Roman"/>
          <w:sz w:val="24"/>
        </w:rPr>
        <w:t xml:space="preserve">, </w:t>
      </w:r>
      <w:proofErr w:type="spellStart"/>
      <w:r>
        <w:rPr>
          <w:rFonts w:ascii="Times New Roman" w:hAnsi="Times New Roman"/>
          <w:sz w:val="24"/>
        </w:rPr>
        <w:t>који</w:t>
      </w:r>
      <w:proofErr w:type="spellEnd"/>
      <w:r>
        <w:rPr>
          <w:rFonts w:ascii="Times New Roman" w:hAnsi="Times New Roman"/>
          <w:sz w:val="24"/>
        </w:rPr>
        <w:t xml:space="preserve"> </w:t>
      </w:r>
      <w:proofErr w:type="spellStart"/>
      <w:r>
        <w:rPr>
          <w:rFonts w:ascii="Times New Roman" w:hAnsi="Times New Roman"/>
          <w:sz w:val="24"/>
        </w:rPr>
        <w:t>садржи</w:t>
      </w:r>
      <w:proofErr w:type="spellEnd"/>
      <w:r>
        <w:rPr>
          <w:rFonts w:ascii="Times New Roman" w:hAnsi="Times New Roman"/>
          <w:sz w:val="24"/>
        </w:rPr>
        <w:t xml:space="preserve"> и </w:t>
      </w:r>
      <w:proofErr w:type="spellStart"/>
      <w:r>
        <w:rPr>
          <w:rFonts w:ascii="Times New Roman" w:hAnsi="Times New Roman"/>
          <w:sz w:val="24"/>
        </w:rPr>
        <w:t>оцену</w:t>
      </w:r>
      <w:proofErr w:type="spellEnd"/>
      <w:r>
        <w:rPr>
          <w:rFonts w:ascii="Times New Roman" w:hAnsi="Times New Roman"/>
          <w:sz w:val="24"/>
        </w:rPr>
        <w:t xml:space="preserve">, </w:t>
      </w:r>
      <w:proofErr w:type="spellStart"/>
      <w:r>
        <w:rPr>
          <w:rFonts w:ascii="Times New Roman" w:hAnsi="Times New Roman"/>
          <w:sz w:val="24"/>
        </w:rPr>
        <w:t>сачињен</w:t>
      </w:r>
      <w:proofErr w:type="spellEnd"/>
      <w:r>
        <w:rPr>
          <w:rFonts w:ascii="Times New Roman" w:hAnsi="Times New Roman"/>
          <w:sz w:val="24"/>
        </w:rPr>
        <w:t xml:space="preserve"> </w:t>
      </w:r>
      <w:proofErr w:type="spellStart"/>
      <w:r>
        <w:rPr>
          <w:rFonts w:ascii="Times New Roman" w:hAnsi="Times New Roman"/>
          <w:sz w:val="24"/>
        </w:rPr>
        <w:t>након</w:t>
      </w:r>
      <w:proofErr w:type="spellEnd"/>
      <w:r>
        <w:rPr>
          <w:rFonts w:ascii="Times New Roman" w:hAnsi="Times New Roman"/>
          <w:sz w:val="24"/>
        </w:rPr>
        <w:t xml:space="preserve"> </w:t>
      </w:r>
      <w:proofErr w:type="spellStart"/>
      <w:r>
        <w:rPr>
          <w:rFonts w:ascii="Times New Roman" w:hAnsi="Times New Roman"/>
          <w:sz w:val="24"/>
        </w:rPr>
        <w:t>спроведеног</w:t>
      </w:r>
      <w:proofErr w:type="spellEnd"/>
      <w:r>
        <w:rPr>
          <w:rFonts w:ascii="Times New Roman" w:hAnsi="Times New Roman"/>
          <w:sz w:val="24"/>
        </w:rPr>
        <w:t xml:space="preserve"> </w:t>
      </w:r>
      <w:proofErr w:type="spellStart"/>
      <w:r>
        <w:rPr>
          <w:rFonts w:ascii="Times New Roman" w:hAnsi="Times New Roman"/>
          <w:sz w:val="24"/>
        </w:rPr>
        <w:t>непосредног</w:t>
      </w:r>
      <w:proofErr w:type="spellEnd"/>
      <w:r>
        <w:rPr>
          <w:rFonts w:ascii="Times New Roman" w:hAnsi="Times New Roman"/>
          <w:sz w:val="24"/>
        </w:rPr>
        <w:t xml:space="preserve"> </w:t>
      </w:r>
      <w:proofErr w:type="spellStart"/>
      <w:r>
        <w:rPr>
          <w:rFonts w:ascii="Times New Roman" w:hAnsi="Times New Roman"/>
          <w:sz w:val="24"/>
        </w:rPr>
        <w:t>увида</w:t>
      </w:r>
      <w:proofErr w:type="spellEnd"/>
      <w:r>
        <w:rPr>
          <w:rFonts w:ascii="Times New Roman" w:hAnsi="Times New Roman"/>
          <w:sz w:val="24"/>
        </w:rPr>
        <w:t xml:space="preserve"> у </w:t>
      </w:r>
      <w:proofErr w:type="spellStart"/>
      <w:r>
        <w:rPr>
          <w:rFonts w:ascii="Times New Roman" w:hAnsi="Times New Roman"/>
          <w:sz w:val="24"/>
        </w:rPr>
        <w:t>рад</w:t>
      </w:r>
      <w:proofErr w:type="spellEnd"/>
      <w:r>
        <w:rPr>
          <w:rFonts w:ascii="Times New Roman" w:hAnsi="Times New Roman"/>
          <w:sz w:val="24"/>
        </w:rPr>
        <w:t xml:space="preserve"> </w:t>
      </w:r>
      <w:r>
        <w:rPr>
          <w:rFonts w:ascii="Times New Roman" w:hAnsi="Times New Roman"/>
          <w:sz w:val="24"/>
          <w:lang w:val="sr-Cyrl-CS"/>
        </w:rPr>
        <w:t>високошколске установе</w:t>
      </w:r>
      <w:r>
        <w:rPr>
          <w:rFonts w:ascii="Times New Roman" w:hAnsi="Times New Roman"/>
          <w:sz w:val="24"/>
        </w:rPr>
        <w:t xml:space="preserve"> </w:t>
      </w:r>
      <w:bookmarkStart w:id="6" w:name="OLE_LINK10"/>
      <w:bookmarkStart w:id="7" w:name="OLE_LINK16"/>
      <w:r w:rsidR="00A113D6">
        <w:rPr>
          <w:rFonts w:ascii="Times New Roman" w:hAnsi="Times New Roman"/>
          <w:b/>
          <w:sz w:val="24"/>
        </w:rPr>
        <w:t>УНИВЕРЗИТЕТ У НОВОМ САДУ-ПРАВНИ ФАКУЛТЕТ</w:t>
      </w:r>
      <w:r>
        <w:rPr>
          <w:rFonts w:ascii="Times New Roman" w:hAnsi="Times New Roman"/>
          <w:sz w:val="24"/>
        </w:rPr>
        <w:t xml:space="preserve"> и </w:t>
      </w:r>
      <w:bookmarkEnd w:id="6"/>
      <w:bookmarkEnd w:id="7"/>
      <w:proofErr w:type="spellStart"/>
      <w:r>
        <w:rPr>
          <w:rFonts w:ascii="Times New Roman" w:hAnsi="Times New Roman"/>
          <w:sz w:val="24"/>
        </w:rPr>
        <w:t>предлог</w:t>
      </w:r>
      <w:proofErr w:type="spellEnd"/>
      <w:r>
        <w:rPr>
          <w:rFonts w:ascii="Times New Roman" w:hAnsi="Times New Roman"/>
          <w:sz w:val="24"/>
        </w:rPr>
        <w:t xml:space="preserve"> </w:t>
      </w:r>
      <w:proofErr w:type="spellStart"/>
      <w:r>
        <w:rPr>
          <w:rFonts w:ascii="Times New Roman" w:hAnsi="Times New Roman"/>
          <w:sz w:val="24"/>
        </w:rPr>
        <w:t>одлуке</w:t>
      </w:r>
      <w:proofErr w:type="spellEnd"/>
      <w:r>
        <w:rPr>
          <w:rFonts w:ascii="Times New Roman" w:hAnsi="Times New Roman"/>
          <w:sz w:val="24"/>
        </w:rPr>
        <w:t xml:space="preserve">, </w:t>
      </w:r>
      <w:proofErr w:type="spellStart"/>
      <w:r>
        <w:rPr>
          <w:rFonts w:ascii="Times New Roman" w:hAnsi="Times New Roman"/>
          <w:sz w:val="24"/>
        </w:rPr>
        <w:t>достављени</w:t>
      </w:r>
      <w:proofErr w:type="spellEnd"/>
      <w:r>
        <w:rPr>
          <w:rFonts w:ascii="Times New Roman" w:hAnsi="Times New Roman"/>
          <w:sz w:val="24"/>
        </w:rPr>
        <w:t xml:space="preserve"> </w:t>
      </w:r>
      <w:proofErr w:type="spellStart"/>
      <w:r>
        <w:rPr>
          <w:rFonts w:ascii="Times New Roman" w:hAnsi="Times New Roman"/>
          <w:sz w:val="24"/>
        </w:rPr>
        <w:t>су</w:t>
      </w:r>
      <w:proofErr w:type="spellEnd"/>
      <w:r>
        <w:rPr>
          <w:rFonts w:ascii="Times New Roman" w:hAnsi="Times New Roman"/>
          <w:sz w:val="24"/>
        </w:rPr>
        <w:t xml:space="preserve"> </w:t>
      </w:r>
      <w:proofErr w:type="spellStart"/>
      <w:r>
        <w:rPr>
          <w:rFonts w:ascii="Times New Roman" w:hAnsi="Times New Roman"/>
          <w:sz w:val="24"/>
        </w:rPr>
        <w:t>Комисији</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w:t>
      </w:r>
      <w:proofErr w:type="spellStart"/>
      <w:r>
        <w:rPr>
          <w:rFonts w:ascii="Times New Roman" w:hAnsi="Times New Roman"/>
          <w:sz w:val="24"/>
        </w:rPr>
        <w:t>акредитацију</w:t>
      </w:r>
      <w:proofErr w:type="spellEnd"/>
      <w:r>
        <w:rPr>
          <w:rFonts w:ascii="Times New Roman" w:hAnsi="Times New Roman"/>
          <w:sz w:val="24"/>
        </w:rPr>
        <w:t xml:space="preserve"> и </w:t>
      </w:r>
      <w:proofErr w:type="spellStart"/>
      <w:r>
        <w:rPr>
          <w:rFonts w:ascii="Times New Roman" w:hAnsi="Times New Roman"/>
          <w:sz w:val="24"/>
        </w:rPr>
        <w:t>проверу</w:t>
      </w:r>
      <w:proofErr w:type="spellEnd"/>
      <w:r>
        <w:rPr>
          <w:rFonts w:ascii="Times New Roman" w:hAnsi="Times New Roman"/>
          <w:sz w:val="24"/>
        </w:rPr>
        <w:t xml:space="preserve"> </w:t>
      </w:r>
      <w:proofErr w:type="spellStart"/>
      <w:r>
        <w:rPr>
          <w:rFonts w:ascii="Times New Roman" w:hAnsi="Times New Roman"/>
          <w:sz w:val="24"/>
        </w:rPr>
        <w:t>квалитета</w:t>
      </w:r>
      <w:proofErr w:type="spellEnd"/>
      <w:r>
        <w:rPr>
          <w:rFonts w:ascii="Times New Roman" w:hAnsi="Times New Roman"/>
          <w:sz w:val="24"/>
        </w:rPr>
        <w:t>.</w:t>
      </w:r>
      <w:proofErr w:type="gramEnd"/>
    </w:p>
    <w:p w:rsidR="00D413B3" w:rsidRPr="00877B17" w:rsidRDefault="00A113D6" w:rsidP="00D413B3">
      <w:pPr>
        <w:spacing w:before="120"/>
        <w:jc w:val="both"/>
        <w:rPr>
          <w:rFonts w:ascii="Times New Roman" w:hAnsi="Times New Roman"/>
          <w:color w:val="FF0000"/>
          <w:sz w:val="24"/>
          <w:szCs w:val="24"/>
          <w:lang w:val="ru-RU"/>
        </w:rPr>
      </w:pPr>
      <w:r w:rsidRPr="00FB3F24">
        <w:rPr>
          <w:rFonts w:ascii="Times New Roman" w:hAnsi="Times New Roman"/>
          <w:sz w:val="24"/>
          <w:szCs w:val="24"/>
          <w:lang w:val="sr-Latn-CS"/>
        </w:rPr>
        <w:t xml:space="preserve"> </w:t>
      </w:r>
      <w:r w:rsidRPr="00FB3F24">
        <w:rPr>
          <w:rFonts w:ascii="Times New Roman" w:hAnsi="Times New Roman"/>
          <w:b/>
          <w:sz w:val="24"/>
          <w:szCs w:val="24"/>
          <w:lang w:val="sr-Latn-CS"/>
        </w:rPr>
        <w:t xml:space="preserve"> </w:t>
      </w:r>
      <w:r w:rsidR="00A07D15" w:rsidRPr="00FB3F24">
        <w:rPr>
          <w:rFonts w:ascii="Times New Roman" w:hAnsi="Times New Roman"/>
          <w:sz w:val="24"/>
          <w:szCs w:val="24"/>
          <w:lang w:val="sr-Latn-CS"/>
        </w:rPr>
        <w:t xml:space="preserve"> </w:t>
      </w:r>
      <w:proofErr w:type="spellStart"/>
      <w:r w:rsidR="00D413B3" w:rsidRPr="00FB3F24">
        <w:rPr>
          <w:rFonts w:ascii="Times New Roman" w:hAnsi="Times New Roman"/>
          <w:sz w:val="24"/>
          <w:szCs w:val="24"/>
        </w:rPr>
        <w:t>Студијски</w:t>
      </w:r>
      <w:proofErr w:type="spellEnd"/>
      <w:r w:rsidR="00D413B3" w:rsidRPr="00FB3F24">
        <w:rPr>
          <w:rFonts w:ascii="Times New Roman" w:hAnsi="Times New Roman"/>
          <w:sz w:val="24"/>
          <w:szCs w:val="24"/>
        </w:rPr>
        <w:t xml:space="preserve"> </w:t>
      </w:r>
      <w:proofErr w:type="spellStart"/>
      <w:r w:rsidR="00D413B3" w:rsidRPr="00FB3F24">
        <w:rPr>
          <w:rFonts w:ascii="Times New Roman" w:hAnsi="Times New Roman"/>
          <w:sz w:val="24"/>
          <w:szCs w:val="24"/>
        </w:rPr>
        <w:t>програм</w:t>
      </w:r>
      <w:proofErr w:type="spellEnd"/>
      <w:r w:rsidR="00D413B3" w:rsidRPr="00FB3F24">
        <w:rPr>
          <w:rFonts w:ascii="Times New Roman" w:hAnsi="Times New Roman"/>
          <w:sz w:val="24"/>
          <w:szCs w:val="24"/>
        </w:rPr>
        <w:t xml:space="preserve"> </w:t>
      </w:r>
      <w:proofErr w:type="gramStart"/>
      <w:r w:rsidR="00D413B3" w:rsidRPr="00FB3F24">
        <w:rPr>
          <w:rFonts w:ascii="Times New Roman" w:hAnsi="Times New Roman"/>
          <w:sz w:val="24"/>
          <w:szCs w:val="24"/>
          <w:lang w:val="sr-Cyrl-BA"/>
        </w:rPr>
        <w:t>је</w:t>
      </w:r>
      <w:r w:rsidR="00D413B3" w:rsidRPr="00FB3F24">
        <w:rPr>
          <w:rFonts w:ascii="Times New Roman" w:hAnsi="Times New Roman"/>
          <w:sz w:val="24"/>
          <w:szCs w:val="24"/>
        </w:rPr>
        <w:t xml:space="preserve"> </w:t>
      </w:r>
      <w:r w:rsidR="00D413B3" w:rsidRPr="00FB3F24">
        <w:rPr>
          <w:rFonts w:ascii="Times New Roman" w:hAnsi="Times New Roman"/>
          <w:sz w:val="24"/>
          <w:szCs w:val="24"/>
          <w:lang w:val="sr-Cyrl-BA"/>
        </w:rPr>
        <w:t xml:space="preserve"> у</w:t>
      </w:r>
      <w:proofErr w:type="gramEnd"/>
      <w:r w:rsidR="00D413B3" w:rsidRPr="00FB3F24">
        <w:rPr>
          <w:rFonts w:ascii="Times New Roman" w:hAnsi="Times New Roman"/>
          <w:sz w:val="24"/>
          <w:szCs w:val="24"/>
          <w:lang w:val="sr-Cyrl-BA"/>
        </w:rPr>
        <w:t xml:space="preserve"> друштвено хуманистичком  пољу  </w:t>
      </w:r>
      <w:r w:rsidR="00D413B3" w:rsidRPr="00FB3F24">
        <w:rPr>
          <w:rFonts w:ascii="Times New Roman" w:hAnsi="Times New Roman"/>
          <w:sz w:val="24"/>
          <w:szCs w:val="24"/>
          <w:lang w:val="ru-RU"/>
        </w:rPr>
        <w:t xml:space="preserve">што је </w:t>
      </w:r>
      <w:r w:rsidR="00D413B3" w:rsidRPr="00FB3F24">
        <w:rPr>
          <w:rFonts w:ascii="Times New Roman" w:hAnsi="Times New Roman"/>
          <w:sz w:val="24"/>
          <w:szCs w:val="24"/>
          <w:lang w:val="sr-Cyrl-CS"/>
        </w:rPr>
        <w:t>у складу са законом</w:t>
      </w:r>
      <w:r w:rsidR="00D413B3" w:rsidRPr="00FB3F24">
        <w:rPr>
          <w:rFonts w:ascii="Times New Roman" w:hAnsi="Times New Roman"/>
          <w:sz w:val="24"/>
          <w:szCs w:val="24"/>
          <w:lang w:val="ru-RU"/>
        </w:rPr>
        <w:t xml:space="preserve"> и </w:t>
      </w:r>
      <w:r w:rsidR="00D413B3" w:rsidRPr="00FB3F24">
        <w:rPr>
          <w:rFonts w:ascii="Times New Roman" w:hAnsi="Times New Roman"/>
          <w:sz w:val="24"/>
          <w:szCs w:val="24"/>
          <w:lang w:val="sr-Cyrl-CS"/>
        </w:rPr>
        <w:t xml:space="preserve">листом области коју </w:t>
      </w:r>
      <w:r w:rsidR="00D413B3" w:rsidRPr="00FB3F24">
        <w:rPr>
          <w:rFonts w:ascii="Times New Roman" w:hAnsi="Times New Roman"/>
          <w:sz w:val="24"/>
          <w:szCs w:val="24"/>
          <w:lang w:val="ru-RU"/>
        </w:rPr>
        <w:t xml:space="preserve">је </w:t>
      </w:r>
      <w:r w:rsidR="00D413B3" w:rsidRPr="00FB3F24">
        <w:rPr>
          <w:rFonts w:ascii="Times New Roman" w:hAnsi="Times New Roman"/>
          <w:sz w:val="24"/>
          <w:szCs w:val="24"/>
          <w:lang w:val="sr-Cyrl-CS"/>
        </w:rPr>
        <w:t>утвр</w:t>
      </w:r>
      <w:r w:rsidR="00D413B3" w:rsidRPr="00FB3F24">
        <w:rPr>
          <w:rFonts w:ascii="Times New Roman" w:hAnsi="Times New Roman"/>
          <w:sz w:val="24"/>
          <w:szCs w:val="24"/>
          <w:lang w:val="ru-RU"/>
        </w:rPr>
        <w:t xml:space="preserve">дио </w:t>
      </w:r>
      <w:r w:rsidR="00D413B3" w:rsidRPr="00FB3F24">
        <w:rPr>
          <w:rFonts w:ascii="Times New Roman" w:hAnsi="Times New Roman"/>
          <w:sz w:val="24"/>
          <w:szCs w:val="24"/>
          <w:lang w:val="sr-Cyrl-CS"/>
        </w:rPr>
        <w:t xml:space="preserve"> Национални савет</w:t>
      </w:r>
      <w:r w:rsidR="00D413B3" w:rsidRPr="00FB3F24">
        <w:rPr>
          <w:rFonts w:ascii="Times New Roman" w:hAnsi="Times New Roman"/>
          <w:sz w:val="24"/>
          <w:szCs w:val="24"/>
          <w:lang w:val="ru-RU"/>
        </w:rPr>
        <w:t xml:space="preserve">. Назив дипломе </w:t>
      </w:r>
      <w:r w:rsidR="00D413B3" w:rsidRPr="00FB3F24">
        <w:rPr>
          <w:rFonts w:ascii="Times New Roman" w:hAnsi="Times New Roman"/>
          <w:sz w:val="24"/>
          <w:szCs w:val="24"/>
          <w:lang w:val="sr-Cyrl-CS"/>
        </w:rPr>
        <w:t xml:space="preserve">  </w:t>
      </w:r>
      <w:r w:rsidR="00D413B3" w:rsidRPr="00FB3F24">
        <w:rPr>
          <w:rFonts w:ascii="Times New Roman" w:hAnsi="Times New Roman"/>
          <w:b/>
          <w:sz w:val="24"/>
          <w:szCs w:val="24"/>
          <w:lang w:val="sr-Cyrl-CS"/>
        </w:rPr>
        <w:t>Дипломирани правник</w:t>
      </w:r>
      <w:r w:rsidR="00D413B3" w:rsidRPr="00FB3F24">
        <w:rPr>
          <w:rFonts w:ascii="Times New Roman" w:hAnsi="Times New Roman"/>
          <w:sz w:val="24"/>
          <w:szCs w:val="24"/>
          <w:lang w:val="sr-Cyrl-CS"/>
        </w:rPr>
        <w:t xml:space="preserve"> </w:t>
      </w:r>
      <w:r w:rsidR="00D413B3" w:rsidRPr="00FB3F24">
        <w:rPr>
          <w:rFonts w:ascii="Times New Roman" w:hAnsi="Times New Roman"/>
          <w:b/>
          <w:sz w:val="24"/>
          <w:szCs w:val="24"/>
          <w:lang w:val="sr-Cyrl-CS"/>
        </w:rPr>
        <w:t xml:space="preserve">  </w:t>
      </w:r>
      <w:r w:rsidR="00D413B3" w:rsidRPr="00FB3F24">
        <w:rPr>
          <w:rFonts w:ascii="Times New Roman" w:hAnsi="Times New Roman"/>
          <w:sz w:val="24"/>
          <w:szCs w:val="24"/>
          <w:lang w:val="sr-Cyrl-CS"/>
        </w:rPr>
        <w:t>је</w:t>
      </w:r>
      <w:r w:rsidR="00D413B3" w:rsidRPr="00FB3F24">
        <w:rPr>
          <w:rFonts w:ascii="Times New Roman" w:hAnsi="Times New Roman"/>
          <w:sz w:val="24"/>
          <w:szCs w:val="24"/>
          <w:lang w:val="ru-RU"/>
        </w:rPr>
        <w:t xml:space="preserve"> </w:t>
      </w:r>
      <w:r w:rsidR="00D413B3" w:rsidRPr="00FB3F24">
        <w:rPr>
          <w:rFonts w:ascii="Times New Roman" w:hAnsi="Times New Roman"/>
          <w:sz w:val="24"/>
          <w:szCs w:val="24"/>
          <w:lang w:val="sr-Cyrl-CS"/>
        </w:rPr>
        <w:t xml:space="preserve">у складу са листом звања коју </w:t>
      </w:r>
      <w:r w:rsidR="00D413B3" w:rsidRPr="00FB3F24">
        <w:rPr>
          <w:rFonts w:ascii="Times New Roman" w:hAnsi="Times New Roman"/>
          <w:sz w:val="24"/>
          <w:szCs w:val="24"/>
          <w:lang w:val="ru-RU"/>
        </w:rPr>
        <w:t xml:space="preserve">је </w:t>
      </w:r>
      <w:r w:rsidR="00D413B3" w:rsidRPr="00FB3F24">
        <w:rPr>
          <w:rFonts w:ascii="Times New Roman" w:hAnsi="Times New Roman"/>
          <w:sz w:val="24"/>
          <w:szCs w:val="24"/>
          <w:lang w:val="sr-Cyrl-CS"/>
        </w:rPr>
        <w:t>утв</w:t>
      </w:r>
      <w:r w:rsidR="00D413B3" w:rsidRPr="00FB3F24">
        <w:rPr>
          <w:rFonts w:ascii="Times New Roman" w:hAnsi="Times New Roman"/>
          <w:sz w:val="24"/>
          <w:szCs w:val="24"/>
          <w:lang w:val="ru-RU"/>
        </w:rPr>
        <w:t>рдио</w:t>
      </w:r>
      <w:r w:rsidR="00D413B3" w:rsidRPr="00FB3F24">
        <w:rPr>
          <w:rFonts w:ascii="Times New Roman" w:hAnsi="Times New Roman"/>
          <w:sz w:val="24"/>
          <w:szCs w:val="24"/>
          <w:lang w:val="sr-Cyrl-CS"/>
        </w:rPr>
        <w:t xml:space="preserve"> Национални савет</w:t>
      </w:r>
      <w:r w:rsidR="00D413B3" w:rsidRPr="00FB3F24">
        <w:rPr>
          <w:rFonts w:ascii="Times New Roman" w:hAnsi="Times New Roman"/>
          <w:sz w:val="24"/>
          <w:szCs w:val="24"/>
          <w:lang w:val="ru-RU"/>
        </w:rPr>
        <w:t xml:space="preserve">, а дужина студија </w:t>
      </w:r>
      <w:r w:rsidR="00D413B3" w:rsidRPr="00FB3F24">
        <w:rPr>
          <w:rFonts w:ascii="Times New Roman" w:hAnsi="Times New Roman"/>
          <w:sz w:val="24"/>
          <w:szCs w:val="24"/>
          <w:lang/>
        </w:rPr>
        <w:t>4</w:t>
      </w:r>
      <w:r w:rsidR="00D413B3" w:rsidRPr="00FB3F24">
        <w:rPr>
          <w:rFonts w:ascii="Times New Roman" w:hAnsi="Times New Roman"/>
          <w:sz w:val="24"/>
          <w:szCs w:val="24"/>
          <w:lang w:val="ru-RU"/>
        </w:rPr>
        <w:t xml:space="preserve"> годин</w:t>
      </w:r>
      <w:r w:rsidR="00D413B3" w:rsidRPr="00FB3F24">
        <w:rPr>
          <w:rFonts w:ascii="Times New Roman" w:hAnsi="Times New Roman"/>
          <w:sz w:val="24"/>
          <w:szCs w:val="24"/>
          <w:lang/>
        </w:rPr>
        <w:t>е</w:t>
      </w:r>
      <w:r w:rsidR="00D413B3" w:rsidRPr="00FB3F24">
        <w:rPr>
          <w:rFonts w:ascii="Times New Roman" w:hAnsi="Times New Roman"/>
          <w:sz w:val="24"/>
          <w:szCs w:val="24"/>
          <w:lang w:val="ru-RU"/>
        </w:rPr>
        <w:t xml:space="preserve"> и </w:t>
      </w:r>
      <w:r w:rsidR="00D413B3" w:rsidRPr="00FB3F24">
        <w:rPr>
          <w:rFonts w:ascii="Times New Roman" w:hAnsi="Times New Roman"/>
          <w:sz w:val="24"/>
          <w:szCs w:val="24"/>
          <w:lang/>
        </w:rPr>
        <w:t>240</w:t>
      </w:r>
      <w:r w:rsidR="00D413B3" w:rsidRPr="00FB3F24">
        <w:rPr>
          <w:rFonts w:ascii="Times New Roman" w:hAnsi="Times New Roman"/>
          <w:sz w:val="24"/>
          <w:szCs w:val="24"/>
          <w:lang w:val="ru-RU"/>
        </w:rPr>
        <w:t xml:space="preserve"> ЕСПБ је у складу са законом. </w:t>
      </w:r>
      <w:r w:rsidR="00D413B3" w:rsidRPr="00FB3F24">
        <w:rPr>
          <w:rFonts w:ascii="Times New Roman" w:hAnsi="Times New Roman"/>
          <w:sz w:val="24"/>
          <w:szCs w:val="24"/>
        </w:rPr>
        <w:t xml:space="preserve"> </w:t>
      </w:r>
      <w:r w:rsidR="00D413B3" w:rsidRPr="00FB3F24">
        <w:rPr>
          <w:rFonts w:ascii="Times New Roman" w:hAnsi="Times New Roman"/>
          <w:sz w:val="24"/>
          <w:szCs w:val="24"/>
          <w:lang w:val="sr-Cyrl-CS"/>
        </w:rPr>
        <w:t xml:space="preserve">Програм је прихваћен </w:t>
      </w:r>
      <w:r w:rsidR="00D413B3" w:rsidRPr="00FB3F24">
        <w:rPr>
          <w:rFonts w:ascii="Times New Roman" w:eastAsia="ArialMT" w:hAnsi="Times New Roman"/>
          <w:sz w:val="24"/>
          <w:szCs w:val="24"/>
        </w:rPr>
        <w:t>0</w:t>
      </w:r>
      <w:r w:rsidR="00D413B3" w:rsidRPr="00FB3F24">
        <w:rPr>
          <w:rFonts w:ascii="Times New Roman" w:eastAsia="ArialMT" w:hAnsi="Times New Roman"/>
          <w:sz w:val="24"/>
          <w:szCs w:val="24"/>
          <w:lang/>
        </w:rPr>
        <w:t>9</w:t>
      </w:r>
      <w:r w:rsidR="00D413B3" w:rsidRPr="00FB3F24">
        <w:rPr>
          <w:rFonts w:ascii="Times New Roman" w:eastAsia="ArialMT" w:hAnsi="Times New Roman"/>
          <w:sz w:val="24"/>
          <w:szCs w:val="24"/>
        </w:rPr>
        <w:t>.06.2008</w:t>
      </w:r>
      <w:r w:rsidR="00D413B3" w:rsidRPr="00FB3F24">
        <w:rPr>
          <w:rFonts w:ascii="Times New Roman" w:eastAsia="ArialMT" w:hAnsi="Times New Roman"/>
          <w:sz w:val="24"/>
          <w:szCs w:val="24"/>
          <w:lang/>
        </w:rPr>
        <w:t xml:space="preserve"> на Сенату Универзитета у Новом Саду.</w:t>
      </w:r>
      <w:r w:rsidR="00D413B3" w:rsidRPr="00FB3F24">
        <w:rPr>
          <w:rFonts w:ascii="Times New Roman" w:hAnsi="Times New Roman"/>
          <w:color w:val="FF0000"/>
          <w:sz w:val="24"/>
          <w:szCs w:val="24"/>
          <w:lang w:val="ru-RU"/>
        </w:rPr>
        <w:t xml:space="preserve"> </w:t>
      </w:r>
      <w:r w:rsidR="00877B17">
        <w:rPr>
          <w:rFonts w:ascii="Times New Roman" w:hAnsi="Times New Roman"/>
          <w:color w:val="FF0000"/>
          <w:sz w:val="24"/>
          <w:szCs w:val="24"/>
        </w:rPr>
        <w:t xml:space="preserve"> </w:t>
      </w:r>
      <w:r w:rsidR="00D413B3" w:rsidRPr="00FB3F24">
        <w:rPr>
          <w:rFonts w:ascii="Times New Roman" w:hAnsi="Times New Roman"/>
          <w:sz w:val="24"/>
          <w:szCs w:val="24"/>
          <w:lang w:val="ru-RU"/>
        </w:rPr>
        <w:t>Студијски програм садржи све законом предвиђене елементе: назив, врсту студија, академски назив, услове за упис, листу предмета, начин извођења студија, бодовну вредност предмета, начин и предуслове за упис предмета. У структури студијског програма прецизно су наведени циљеви програма и  исходи процеса учења. Студије трају 4 године (240 ЕСПБ).</w:t>
      </w:r>
      <w:r w:rsidR="00877B17">
        <w:rPr>
          <w:rFonts w:ascii="Times New Roman" w:hAnsi="Times New Roman"/>
          <w:color w:val="FF0000"/>
          <w:sz w:val="24"/>
          <w:szCs w:val="24"/>
        </w:rPr>
        <w:t xml:space="preserve"> </w:t>
      </w:r>
      <w:r w:rsidR="00D413B3" w:rsidRPr="00FB3F24">
        <w:rPr>
          <w:rFonts w:ascii="Times New Roman" w:hAnsi="Times New Roman"/>
          <w:sz w:val="24"/>
          <w:szCs w:val="24"/>
          <w:lang w:val="ru-RU"/>
        </w:rPr>
        <w:t>Програм обезбеђује стицање теоријских знања и вештина неопходних за компетентно и професионално обављање правних послова у правосуђу, органима управе, привредним субјектима, службама државне и јавне безбедности и друго. Студијски програм по завршеним основним академским студијама омогућује наставак образовања и даље стручно усавршавање на мастер академским студијама.</w:t>
      </w:r>
      <w:r w:rsidR="00D413B3" w:rsidRPr="00FB3F24">
        <w:rPr>
          <w:rFonts w:ascii="Times New Roman" w:hAnsi="Times New Roman"/>
          <w:sz w:val="24"/>
          <w:szCs w:val="24"/>
        </w:rPr>
        <w:t xml:space="preserve"> </w:t>
      </w:r>
      <w:r w:rsidR="00D413B3" w:rsidRPr="00FB3F24">
        <w:rPr>
          <w:rFonts w:ascii="Times New Roman" w:hAnsi="Times New Roman"/>
          <w:sz w:val="24"/>
          <w:szCs w:val="24"/>
          <w:lang w:val="ru-RU"/>
        </w:rPr>
        <w:t>Сврха програма је јасно и недвосмислено формулисана и у потпуности је усклађена са општом мисијом и циљевима  установе.</w:t>
      </w:r>
      <w:r w:rsidR="00877B17">
        <w:rPr>
          <w:rFonts w:ascii="Times New Roman" w:hAnsi="Times New Roman"/>
          <w:color w:val="FF0000"/>
          <w:sz w:val="24"/>
          <w:szCs w:val="24"/>
        </w:rPr>
        <w:t xml:space="preserve"> </w:t>
      </w:r>
      <w:r w:rsidR="00D413B3" w:rsidRPr="00FB3F24">
        <w:rPr>
          <w:rFonts w:ascii="Times New Roman" w:hAnsi="Times New Roman"/>
          <w:sz w:val="24"/>
          <w:szCs w:val="24"/>
          <w:lang w:val="ru-RU"/>
        </w:rPr>
        <w:t>Циљеви су јасно формулисани и у складу са задацима установе. Циљ студијског програма је да образује будуће правнике који након завршених четворогодишњих студија и освојених 240 ЕСПБ бодова стичу компетенције, способности и вештине неопходне за професионално обављање послова правничке струке, као и да их оспособи за учешће у даљем образовном процесу ради стицања вишег нивоа знања.</w:t>
      </w:r>
      <w:r w:rsidR="00D413B3" w:rsidRPr="00FB3F24">
        <w:rPr>
          <w:rFonts w:ascii="Times New Roman" w:hAnsi="Times New Roman"/>
          <w:sz w:val="24"/>
          <w:szCs w:val="24"/>
        </w:rPr>
        <w:t xml:space="preserve"> </w:t>
      </w:r>
      <w:r w:rsidR="00D413B3" w:rsidRPr="00FB3F24">
        <w:rPr>
          <w:rFonts w:ascii="Times New Roman" w:hAnsi="Times New Roman"/>
          <w:sz w:val="24"/>
          <w:szCs w:val="24"/>
          <w:lang w:val="ru-RU"/>
        </w:rPr>
        <w:t>Наведене су опште и посебне способности које студенти стичу савладавањем програма. У документацији постоји прилог додатак дипломи који је у складу са предвиђеним стандардима.</w:t>
      </w:r>
    </w:p>
    <w:p w:rsidR="00D413B3" w:rsidRPr="00FB3F24" w:rsidRDefault="00D413B3" w:rsidP="00D413B3">
      <w:pPr>
        <w:spacing w:before="120"/>
        <w:jc w:val="both"/>
        <w:rPr>
          <w:rFonts w:ascii="Times New Roman" w:hAnsi="Times New Roman"/>
          <w:sz w:val="24"/>
          <w:szCs w:val="24"/>
          <w:lang w:val="ru-RU"/>
        </w:rPr>
      </w:pPr>
      <w:r w:rsidRPr="00FB3F24">
        <w:rPr>
          <w:rFonts w:ascii="Times New Roman" w:hAnsi="Times New Roman"/>
          <w:sz w:val="24"/>
          <w:szCs w:val="24"/>
          <w:lang w:val="ru-RU"/>
        </w:rPr>
        <w:t>Структура курикулума обухвата распоред предмета, фонд часова и број ЕСПБ. Програм основних академских студија  компонован је од обавезних предмета и изборних предмета. Број часова активне наставе је у складу са прописима.Структура курикулума обухвата назив предмета, шифра, име предметног наставника, изборност, број ЕСПБ бодова, година и семестар у коме се предмет држи, циљ, исход и садржај предмета, препоручену литературу, број часова и методе извођења наставе у току семестра, као и начин оцењивања знања студената укључујући све предиспитне активности.</w:t>
      </w:r>
      <w:r w:rsidRPr="00FB3F24">
        <w:rPr>
          <w:rFonts w:ascii="Times New Roman" w:hAnsi="Times New Roman"/>
          <w:sz w:val="24"/>
          <w:szCs w:val="24"/>
        </w:rPr>
        <w:t xml:space="preserve"> </w:t>
      </w:r>
      <w:r w:rsidRPr="00FB3F24">
        <w:rPr>
          <w:rFonts w:ascii="Times New Roman" w:hAnsi="Times New Roman"/>
          <w:sz w:val="24"/>
          <w:szCs w:val="24"/>
          <w:lang w:val="ru-RU"/>
        </w:rPr>
        <w:t>У структури студијског програма заступљене су различите групе предмета:  aкадемско-општеобразовни (15%), теоријско методолошки (18,75%), научно стручни (37,92%) и стручно апликативни (28,33%).</w:t>
      </w:r>
    </w:p>
    <w:p w:rsidR="00D413B3" w:rsidRPr="00FB3F24" w:rsidRDefault="00D413B3" w:rsidP="00D413B3">
      <w:pPr>
        <w:spacing w:before="120"/>
        <w:jc w:val="both"/>
        <w:rPr>
          <w:rFonts w:ascii="Times New Roman" w:hAnsi="Times New Roman"/>
          <w:sz w:val="24"/>
          <w:szCs w:val="24"/>
          <w:lang w:val="ru-RU"/>
        </w:rPr>
      </w:pPr>
      <w:r w:rsidRPr="00FB3F24">
        <w:rPr>
          <w:rFonts w:ascii="Times New Roman" w:hAnsi="Times New Roman"/>
          <w:sz w:val="24"/>
          <w:szCs w:val="24"/>
          <w:lang w:val="ru-RU"/>
        </w:rPr>
        <w:t>Наставни план и програм је целовит и свеобухватан и нуди најновија стручна сазнања.</w:t>
      </w:r>
      <w:r w:rsidRPr="00FB3F24">
        <w:rPr>
          <w:rFonts w:ascii="Times New Roman" w:hAnsi="Times New Roman"/>
          <w:sz w:val="24"/>
          <w:szCs w:val="24"/>
        </w:rPr>
        <w:t xml:space="preserve"> </w:t>
      </w:r>
      <w:r w:rsidRPr="00FB3F24">
        <w:rPr>
          <w:rFonts w:ascii="Times New Roman" w:hAnsi="Times New Roman"/>
          <w:sz w:val="24"/>
          <w:szCs w:val="24"/>
          <w:lang w:val="ru-RU"/>
        </w:rPr>
        <w:t>На установи не постоје други програми основних академских студија. Програм усаглашен са програмима академских студија првог и другог степена.</w:t>
      </w:r>
      <w:r w:rsidR="00877B17">
        <w:rPr>
          <w:rFonts w:ascii="Times New Roman" w:hAnsi="Times New Roman"/>
          <w:sz w:val="24"/>
          <w:szCs w:val="24"/>
        </w:rPr>
        <w:t xml:space="preserve"> </w:t>
      </w:r>
      <w:r w:rsidRPr="00FB3F24">
        <w:rPr>
          <w:rFonts w:ascii="Times New Roman" w:hAnsi="Times New Roman"/>
          <w:sz w:val="24"/>
          <w:szCs w:val="24"/>
          <w:lang w:val="ru-RU"/>
        </w:rPr>
        <w:t xml:space="preserve">Програм основнх студија је упоредив са програмима основних студија земаља европскоконтиненталне </w:t>
      </w:r>
      <w:r w:rsidRPr="00FB3F24">
        <w:rPr>
          <w:rFonts w:ascii="Times New Roman" w:hAnsi="Times New Roman"/>
          <w:sz w:val="24"/>
          <w:szCs w:val="24"/>
          <w:lang w:val="ru-RU"/>
        </w:rPr>
        <w:lastRenderedPageBreak/>
        <w:t>правне традиције и усклађен са наведеним програмима иностраних високошколских установа из области права.</w:t>
      </w:r>
    </w:p>
    <w:p w:rsidR="00D413B3" w:rsidRPr="00FB3F24" w:rsidRDefault="00D413B3" w:rsidP="00D413B3">
      <w:pPr>
        <w:spacing w:before="120"/>
        <w:jc w:val="both"/>
        <w:rPr>
          <w:rFonts w:ascii="Times New Roman" w:hAnsi="Times New Roman"/>
          <w:sz w:val="24"/>
          <w:szCs w:val="24"/>
          <w:lang w:val="ru-RU"/>
        </w:rPr>
      </w:pPr>
      <w:r w:rsidRPr="00FB3F24">
        <w:rPr>
          <w:rFonts w:ascii="Times New Roman" w:hAnsi="Times New Roman"/>
          <w:sz w:val="24"/>
          <w:szCs w:val="24"/>
          <w:lang w:val="ru-RU"/>
        </w:rPr>
        <w:t xml:space="preserve">Увидом у конкурс за упис, може се закључити да се у претходним годинама уписивало </w:t>
      </w:r>
      <w:r w:rsidRPr="00FB3F24">
        <w:rPr>
          <w:rFonts w:ascii="Times New Roman" w:hAnsi="Times New Roman"/>
          <w:b/>
          <w:sz w:val="24"/>
          <w:szCs w:val="24"/>
          <w:lang w:val="ru-RU"/>
        </w:rPr>
        <w:t xml:space="preserve">220 </w:t>
      </w:r>
      <w:r w:rsidRPr="00FB3F24">
        <w:rPr>
          <w:rFonts w:ascii="Times New Roman" w:hAnsi="Times New Roman"/>
          <w:sz w:val="24"/>
          <w:szCs w:val="24"/>
          <w:lang w:val="ru-RU"/>
        </w:rPr>
        <w:t>студената у прву годину на овај студијски програм, што је у складу са стандардима жељеног броја студената по наставнику. Увидом у листу просторија установе, закључује се да располаже прописаним просторним капацитетима за извођење наставе планираном броју уписаних студената.</w:t>
      </w:r>
      <w:r w:rsidRPr="00FB3F24">
        <w:rPr>
          <w:rFonts w:ascii="Times New Roman" w:hAnsi="Times New Roman"/>
          <w:sz w:val="24"/>
          <w:szCs w:val="24"/>
        </w:rPr>
        <w:t xml:space="preserve"> </w:t>
      </w:r>
      <w:r w:rsidRPr="00FB3F24">
        <w:rPr>
          <w:rFonts w:ascii="Times New Roman" w:hAnsi="Times New Roman"/>
          <w:sz w:val="24"/>
          <w:szCs w:val="24"/>
          <w:lang w:val="ru-RU"/>
        </w:rPr>
        <w:t>У документацији је наведено да се пријемни испит реализује у у виду јединственог теста из предмета Устав и права грађана и Историја, који одговара карактеру студијског програма.</w:t>
      </w:r>
      <w:r w:rsidR="00877B17">
        <w:rPr>
          <w:rFonts w:ascii="Times New Roman" w:hAnsi="Times New Roman"/>
          <w:sz w:val="24"/>
          <w:szCs w:val="24"/>
        </w:rPr>
        <w:t xml:space="preserve"> </w:t>
      </w:r>
      <w:r w:rsidRPr="00FB3F24">
        <w:rPr>
          <w:rFonts w:ascii="Times New Roman" w:hAnsi="Times New Roman"/>
          <w:sz w:val="24"/>
          <w:szCs w:val="24"/>
          <w:lang w:val="ru-RU"/>
        </w:rPr>
        <w:t>За сваки испит је утврђен број ЕСПБ бодова које студент стиче полагањем.</w:t>
      </w:r>
      <w:r w:rsidRPr="00FB3F24">
        <w:rPr>
          <w:rFonts w:ascii="Times New Roman" w:hAnsi="Times New Roman"/>
          <w:sz w:val="24"/>
          <w:szCs w:val="24"/>
        </w:rPr>
        <w:t xml:space="preserve"> </w:t>
      </w:r>
      <w:r w:rsidRPr="00FB3F24">
        <w:rPr>
          <w:rFonts w:ascii="Times New Roman" w:hAnsi="Times New Roman"/>
          <w:sz w:val="24"/>
          <w:szCs w:val="24"/>
          <w:lang w:val="ru-RU"/>
        </w:rPr>
        <w:t>Није сасвим прецизно описана методологија којом је утврђено оптерећење студената за сваки појединачни предмет. Препоручује се да се на основу обима градива и количине потребне препоручне литературе за савладавање истог, прецизније утврди  оптерећење, односно број радних сати потребан за самосталан рад студената, те у складу с тим и број бодова које различити предмети носе.</w:t>
      </w:r>
      <w:r w:rsidRPr="00FB3F24">
        <w:rPr>
          <w:rFonts w:ascii="Times New Roman" w:hAnsi="Times New Roman"/>
          <w:sz w:val="24"/>
          <w:szCs w:val="24"/>
        </w:rPr>
        <w:t xml:space="preserve"> </w:t>
      </w:r>
      <w:r w:rsidRPr="00FB3F24">
        <w:rPr>
          <w:rFonts w:ascii="Times New Roman" w:hAnsi="Times New Roman"/>
          <w:sz w:val="24"/>
          <w:szCs w:val="24"/>
          <w:lang w:val="ru-RU"/>
        </w:rPr>
        <w:t>Рад студента на савлађивању одређеног предмета изражава се у поенима. Сразмера поена који се могу стећи испуњењем предиспитних обавеза и полагањем испита утврђена је студијским програмом за сваки поједини предмет, с тим да је за предиспитне обавезе предвиђено најмање 30, а највише 44 поена. Предиспитним обавезама се оцењује  активност студента у току предавања, присуство на аудиторним вежбама, успешност на колоквијуму и тесту, квалитет семинарског рада.</w:t>
      </w:r>
      <w:r w:rsidRPr="00FB3F24">
        <w:rPr>
          <w:rFonts w:ascii="Times New Roman" w:hAnsi="Times New Roman"/>
          <w:sz w:val="24"/>
          <w:szCs w:val="24"/>
        </w:rPr>
        <w:t xml:space="preserve"> </w:t>
      </w:r>
      <w:r w:rsidRPr="00FB3F24">
        <w:rPr>
          <w:rFonts w:ascii="Times New Roman" w:hAnsi="Times New Roman"/>
          <w:sz w:val="24"/>
          <w:szCs w:val="24"/>
          <w:lang w:val="ru-RU"/>
        </w:rPr>
        <w:t>За сваки предмет је јасно назначен начин стицања поена кроз различите активности студената у зависности од типа предмета. Систем вредновања рада студената  узима у обзир специфичности појединих предмета, оспособљеност студената за различите активности у складу са годином студија, као и изборност предмета. Препоручује се да, као и код утврђивања броја ЕСПБ, узме у обзир реална оптерећеност студената на поједином предмету.</w:t>
      </w:r>
    </w:p>
    <w:p w:rsidR="00D413B3" w:rsidRPr="00FB3F24" w:rsidRDefault="00D413B3" w:rsidP="00D413B3">
      <w:pPr>
        <w:spacing w:before="120"/>
        <w:jc w:val="both"/>
        <w:rPr>
          <w:rFonts w:ascii="Times New Roman" w:hAnsi="Times New Roman"/>
          <w:sz w:val="24"/>
          <w:szCs w:val="24"/>
          <w:lang w:val="ru-RU"/>
        </w:rPr>
      </w:pPr>
      <w:r w:rsidRPr="00FB3F24">
        <w:rPr>
          <w:rFonts w:ascii="Times New Roman" w:hAnsi="Times New Roman"/>
          <w:sz w:val="24"/>
          <w:szCs w:val="24"/>
          <w:lang w:val="ru-RU"/>
        </w:rPr>
        <w:t>Укупан број наставника ангажован на студијском програму је 48 и довољан је да покрије укупан број часова наставе на датом студијском програму.  Ангажовање по појединачном наставнику је 1,59 часова активне наставе недељно. За све наставнике ангажоване са пуним радним временом су приложене фотокопије радних књижица, док су за наставнике ангажоване са непуним радним временом приложени уговори о раду. Број наставника са пуним радним временом износи 42, тако да 92,13% наставе држе наставници са пуним радним временом.</w:t>
      </w:r>
      <w:r w:rsidRPr="00FB3F24">
        <w:rPr>
          <w:rFonts w:ascii="Times New Roman" w:hAnsi="Times New Roman"/>
          <w:sz w:val="24"/>
          <w:szCs w:val="24"/>
        </w:rPr>
        <w:t xml:space="preserve"> </w:t>
      </w:r>
      <w:r w:rsidRPr="00FB3F24">
        <w:rPr>
          <w:rFonts w:ascii="Times New Roman" w:hAnsi="Times New Roman"/>
          <w:sz w:val="24"/>
          <w:szCs w:val="24"/>
          <w:lang w:val="ru-RU"/>
        </w:rPr>
        <w:t xml:space="preserve">Испуњени су сви законски услови везани за датуме избора и године живота наставника. Ангажовани наставници имају стечено звање доктора наука, у складу са стандардом.    Укупан број сарадника ангажован на студијском програму је 25 и довољан је да покрије укупан број часова наставе на датом студијском програму.  Ангажовање по појединачном наставнику је 2,06 часова активне наставе недељно.  Квалификације наставног особља одговарају новоу њихових задужења. У књизи наставника се налазе подаци о свим наставницима ангажованим на студијском програму. Наставници  поседују документоване референце које их квалификују као компетентне за наставне предмете које држе на овом студијском </w:t>
      </w:r>
      <w:r w:rsidRPr="00FB3F24">
        <w:rPr>
          <w:rFonts w:ascii="Times New Roman" w:hAnsi="Times New Roman"/>
          <w:sz w:val="24"/>
          <w:szCs w:val="24"/>
          <w:lang w:val="ru-RU"/>
        </w:rPr>
        <w:lastRenderedPageBreak/>
        <w:t xml:space="preserve">програму. еличина група за предавања и вежбе одговара Допуни стандарда за акредитацију студијских програма.                                                                                                            </w:t>
      </w:r>
    </w:p>
    <w:p w:rsidR="00D413B3" w:rsidRPr="00FB3F24" w:rsidRDefault="00D413B3" w:rsidP="00D413B3">
      <w:pPr>
        <w:spacing w:before="120"/>
        <w:jc w:val="both"/>
        <w:rPr>
          <w:rFonts w:ascii="Times New Roman" w:hAnsi="Times New Roman"/>
          <w:sz w:val="24"/>
          <w:szCs w:val="24"/>
          <w:lang w:val="ru-RU"/>
        </w:rPr>
      </w:pPr>
      <w:r w:rsidRPr="00FB3F24">
        <w:rPr>
          <w:rFonts w:ascii="Times New Roman" w:hAnsi="Times New Roman"/>
          <w:sz w:val="24"/>
          <w:szCs w:val="24"/>
          <w:lang w:val="ru-RU"/>
        </w:rPr>
        <w:t>Факултет поседује укупно 7852 квм бруто простора. С обзиром да се исти простор користи и за одржавање наставе на осталим студијским програмима, у односу на укупан планирани број студената бруто простор по студенту износи 2,07 квм, што је на минимуму стандарда за извођење наставе по сменама.</w:t>
      </w:r>
      <w:r w:rsidRPr="00FB3F24">
        <w:rPr>
          <w:rFonts w:ascii="Times New Roman" w:hAnsi="Times New Roman"/>
          <w:sz w:val="24"/>
          <w:szCs w:val="24"/>
        </w:rPr>
        <w:t xml:space="preserve"> </w:t>
      </w:r>
      <w:r w:rsidRPr="00FB3F24">
        <w:rPr>
          <w:rFonts w:ascii="Times New Roman" w:hAnsi="Times New Roman"/>
          <w:sz w:val="24"/>
          <w:szCs w:val="24"/>
          <w:lang w:val="ru-RU"/>
        </w:rPr>
        <w:t>Установа је обезбедила 1 амфитеатара са 361 местом, 91 учионицу, судницу за симулацију суђења, кабинет за правну клинику, кабинет за информатичку обуку студената, кабинете за друге студентске активности, библиотечки простор и читаоницу, канцеларије  и остале помоћне просторије.</w:t>
      </w:r>
      <w:r w:rsidRPr="00FB3F24">
        <w:rPr>
          <w:rFonts w:ascii="Times New Roman" w:hAnsi="Times New Roman"/>
          <w:sz w:val="24"/>
          <w:szCs w:val="24"/>
        </w:rPr>
        <w:t xml:space="preserve"> </w:t>
      </w:r>
      <w:r w:rsidRPr="00FB3F24">
        <w:rPr>
          <w:rFonts w:ascii="Times New Roman" w:hAnsi="Times New Roman"/>
          <w:sz w:val="24"/>
          <w:szCs w:val="24"/>
          <w:lang w:val="ru-RU"/>
        </w:rPr>
        <w:t>Установа је обезбедила одређени број наставничких кабинета који представљају углавном задовољавајући радни простор за све наставнике.</w:t>
      </w:r>
      <w:r w:rsidRPr="00FB3F24">
        <w:rPr>
          <w:rFonts w:ascii="Times New Roman" w:hAnsi="Times New Roman"/>
          <w:sz w:val="24"/>
          <w:szCs w:val="24"/>
        </w:rPr>
        <w:t xml:space="preserve"> </w:t>
      </w:r>
      <w:r w:rsidRPr="00FB3F24">
        <w:rPr>
          <w:rFonts w:ascii="Times New Roman" w:hAnsi="Times New Roman"/>
          <w:sz w:val="24"/>
          <w:szCs w:val="24"/>
          <w:lang w:val="ru-RU"/>
        </w:rPr>
        <w:t>Обезбеђена је техничка опрема за савремено извођење наставе (рачунари, штампачи, пројектори, преносни рачунари, аудио и видео опрема, пројектори и остало). Количина ИТ опреме би могла бити већа, имајућу у виду број студената и наставника.</w:t>
      </w:r>
      <w:r w:rsidRPr="00FB3F24">
        <w:rPr>
          <w:rFonts w:ascii="Times New Roman" w:hAnsi="Times New Roman"/>
          <w:sz w:val="24"/>
          <w:szCs w:val="24"/>
        </w:rPr>
        <w:t xml:space="preserve"> </w:t>
      </w:r>
      <w:r w:rsidRPr="00FB3F24">
        <w:rPr>
          <w:rFonts w:ascii="Times New Roman" w:hAnsi="Times New Roman"/>
          <w:sz w:val="24"/>
          <w:szCs w:val="24"/>
          <w:lang w:val="ru-RU"/>
        </w:rPr>
        <w:t>Библиотека је обезбедила својим корисницима приступ за преко 35.000 наслова страних часописа и 40.000 књига. Корисници могу да приступе већем број релевантних база података.</w:t>
      </w:r>
      <w:r w:rsidRPr="00FB3F24">
        <w:rPr>
          <w:rFonts w:ascii="Times New Roman" w:hAnsi="Times New Roman"/>
          <w:sz w:val="24"/>
          <w:szCs w:val="24"/>
        </w:rPr>
        <w:t xml:space="preserve"> </w:t>
      </w:r>
      <w:r w:rsidRPr="00FB3F24">
        <w:rPr>
          <w:rFonts w:ascii="Times New Roman" w:hAnsi="Times New Roman"/>
          <w:sz w:val="24"/>
          <w:szCs w:val="24"/>
          <w:lang w:val="ru-RU"/>
        </w:rPr>
        <w:t>Сви обавезни предмети су покривени одговарајућом литературом. Наставни предмети су покривени литературом која се може пронаћи у библиотеци. Број доступних примерака је на задовољавајућем нивоу.</w:t>
      </w:r>
    </w:p>
    <w:p w:rsidR="00D413B3" w:rsidRPr="00FB3F24" w:rsidRDefault="00D413B3" w:rsidP="00D413B3">
      <w:pPr>
        <w:spacing w:before="120"/>
        <w:jc w:val="both"/>
        <w:rPr>
          <w:rFonts w:ascii="Times New Roman" w:hAnsi="Times New Roman"/>
          <w:sz w:val="24"/>
          <w:szCs w:val="24"/>
          <w:lang w:val="ru-RU"/>
        </w:rPr>
      </w:pPr>
      <w:r w:rsidRPr="00FB3F24">
        <w:rPr>
          <w:rFonts w:ascii="Times New Roman" w:hAnsi="Times New Roman"/>
          <w:sz w:val="24"/>
          <w:szCs w:val="24"/>
          <w:lang w:val="ru-RU"/>
        </w:rPr>
        <w:t>Установа је усвојила и приложила Извод из Статута којим се регулише оснивање и делокруг рада Комисије за квалитет, Правилник о уџбеницима и другим наставним средствима, Политику обезбеђења квалитета Извештај о самовредновању, као и Листу чланова Комисије за конктролу квалитета. Комисија је сачињена је од 7 наставника, 2 представника ненаставног особља и 2 студента. Квалитет програма оцењује се у поступку самовредновања и спољашњом провером квалитета.</w:t>
      </w:r>
      <w:r w:rsidRPr="00FB3F24">
        <w:rPr>
          <w:rFonts w:ascii="Times New Roman" w:hAnsi="Times New Roman"/>
          <w:sz w:val="24"/>
          <w:szCs w:val="24"/>
        </w:rPr>
        <w:t xml:space="preserve"> </w:t>
      </w:r>
      <w:r w:rsidRPr="00FB3F24">
        <w:rPr>
          <w:rFonts w:ascii="Times New Roman" w:hAnsi="Times New Roman"/>
          <w:sz w:val="24"/>
          <w:szCs w:val="24"/>
          <w:lang w:val="ru-RU"/>
        </w:rPr>
        <w:t>Учешће студената у контроли квалитета је предвиђено кроз учешће два представника у комисији за контролу квалитета. Приложени су резултати претходних евалуација студијског програма.</w:t>
      </w:r>
    </w:p>
    <w:p w:rsidR="00D413B3" w:rsidRPr="00FB3F24" w:rsidRDefault="00D413B3" w:rsidP="00D413B3">
      <w:pPr>
        <w:spacing w:before="120"/>
        <w:jc w:val="both"/>
        <w:rPr>
          <w:rFonts w:ascii="Times New Roman" w:hAnsi="Times New Roman"/>
          <w:sz w:val="24"/>
          <w:szCs w:val="24"/>
          <w:lang w:val="ru-RU"/>
        </w:rPr>
      </w:pPr>
      <w:r w:rsidRPr="00FB3F24">
        <w:rPr>
          <w:rFonts w:ascii="Times New Roman" w:hAnsi="Times New Roman"/>
          <w:sz w:val="24"/>
          <w:szCs w:val="24"/>
          <w:lang w:val="ru-RU"/>
        </w:rPr>
        <w:t>Бруто површина по студенту је на граници стандарда.</w:t>
      </w:r>
    </w:p>
    <w:p w:rsidR="00D413B3" w:rsidRPr="00FB3F24" w:rsidRDefault="00D413B3" w:rsidP="00D413B3">
      <w:pPr>
        <w:spacing w:before="120"/>
        <w:jc w:val="both"/>
        <w:rPr>
          <w:rFonts w:ascii="Times New Roman" w:hAnsi="Times New Roman"/>
          <w:sz w:val="24"/>
          <w:szCs w:val="24"/>
          <w:lang w:val="ru-RU"/>
        </w:rPr>
      </w:pPr>
      <w:r w:rsidRPr="00FB3F24">
        <w:rPr>
          <w:rFonts w:ascii="Times New Roman" w:hAnsi="Times New Roman"/>
          <w:sz w:val="24"/>
          <w:szCs w:val="24"/>
          <w:lang w:val="ru-RU"/>
        </w:rPr>
        <w:t>Осредња опремљеност информационом технологијом.</w:t>
      </w:r>
    </w:p>
    <w:p w:rsidR="00A07D15" w:rsidRDefault="00A113D6" w:rsidP="00A07D15">
      <w:pPr>
        <w:spacing w:after="120" w:line="240" w:lineRule="auto"/>
        <w:ind w:firstLine="567"/>
        <w:jc w:val="both"/>
        <w:rPr>
          <w:rFonts w:ascii="Times New Roman" w:hAnsi="Times New Roman"/>
          <w:sz w:val="24"/>
          <w:lang w:val="sr-Latn-CS"/>
        </w:rPr>
      </w:pPr>
      <w:r>
        <w:rPr>
          <w:rFonts w:ascii="Times New Roman" w:hAnsi="Times New Roman"/>
          <w:sz w:val="24"/>
          <w:szCs w:val="24"/>
          <w:lang w:val="sr-Latn-CS"/>
        </w:rPr>
        <w:t xml:space="preserve"> </w:t>
      </w:r>
      <w:r>
        <w:rPr>
          <w:rFonts w:ascii="Times New Roman" w:hAnsi="Times New Roman"/>
          <w:sz w:val="24"/>
        </w:rPr>
        <w:t xml:space="preserve"> </w:t>
      </w:r>
    </w:p>
    <w:p w:rsidR="0038116A" w:rsidRDefault="00A07D15">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3C0B9E">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3C0B9E">
        <w:rPr>
          <w:rFonts w:ascii="Times New Roman" w:hAnsi="Times New Roman"/>
          <w:b/>
          <w:sz w:val="24"/>
        </w:rPr>
        <w:fldChar w:fldCharType="end"/>
      </w:r>
      <w:r w:rsidR="00A113D6">
        <w:rPr>
          <w:rFonts w:ascii="Times New Roman" w:hAnsi="Times New Roman"/>
          <w:b/>
          <w:sz w:val="24"/>
        </w:rPr>
        <w:t>УНИВЕРЗИТЕТ У НОВОМ САДУ-ПРАВНИ ФАКУЛТЕТ</w:t>
      </w:r>
      <w:r w:rsidR="0038116A">
        <w:rPr>
          <w:rFonts w:ascii="Times New Roman" w:hAnsi="Times New Roman"/>
          <w:sz w:val="24"/>
        </w:rPr>
        <w:t xml:space="preserve">  </w:t>
      </w:r>
      <w:proofErr w:type="spellStart"/>
      <w:r w:rsidR="00A113D6">
        <w:rPr>
          <w:rFonts w:ascii="Times New Roman" w:hAnsi="Times New Roman"/>
          <w:sz w:val="24"/>
        </w:rPr>
        <w:t>за</w:t>
      </w:r>
      <w:proofErr w:type="spellEnd"/>
      <w:r w:rsidR="00A113D6">
        <w:rPr>
          <w:rFonts w:ascii="Times New Roman" w:hAnsi="Times New Roman"/>
          <w:sz w:val="24"/>
        </w:rPr>
        <w:t xml:space="preserve"> </w:t>
      </w:r>
      <w:proofErr w:type="spellStart"/>
      <w:r w:rsidR="00A113D6">
        <w:rPr>
          <w:rFonts w:ascii="Times New Roman" w:hAnsi="Times New Roman"/>
          <w:sz w:val="24"/>
        </w:rPr>
        <w:t>студијски</w:t>
      </w:r>
      <w:proofErr w:type="spellEnd"/>
      <w:r w:rsidR="00A113D6">
        <w:rPr>
          <w:rFonts w:ascii="Times New Roman" w:hAnsi="Times New Roman"/>
          <w:sz w:val="24"/>
        </w:rPr>
        <w:t xml:space="preserve"> </w:t>
      </w:r>
      <w:proofErr w:type="spellStart"/>
      <w:r w:rsidR="00A113D6">
        <w:rPr>
          <w:rFonts w:ascii="Times New Roman" w:hAnsi="Times New Roman"/>
          <w:sz w:val="24"/>
        </w:rPr>
        <w:t>програм</w:t>
      </w:r>
      <w:proofErr w:type="spellEnd"/>
      <w:r w:rsidR="00A113D6">
        <w:rPr>
          <w:rFonts w:ascii="Times New Roman" w:hAnsi="Times New Roman"/>
          <w:sz w:val="24"/>
        </w:rPr>
        <w:t xml:space="preserve"> ОАС4 - ПРАВА-СМЕР УНУТРАШЊИХ ПОСЛОВА</w:t>
      </w:r>
      <w:r w:rsidR="0038116A">
        <w:rPr>
          <w:rFonts w:ascii="Times New Roman" w:hAnsi="Times New Roman"/>
          <w:sz w:val="24"/>
        </w:rPr>
        <w:t xml:space="preserve"> </w:t>
      </w:r>
      <w:r w:rsidR="00A113D6">
        <w:rPr>
          <w:rFonts w:ascii="Times New Roman" w:hAnsi="Times New Roman"/>
          <w:sz w:val="24"/>
        </w:rPr>
        <w:t xml:space="preserve"> у </w:t>
      </w:r>
      <w:proofErr w:type="spellStart"/>
      <w:r w:rsidR="00A113D6">
        <w:rPr>
          <w:rFonts w:ascii="Times New Roman" w:hAnsi="Times New Roman"/>
          <w:sz w:val="24"/>
        </w:rPr>
        <w:t>оквиру</w:t>
      </w:r>
      <w:proofErr w:type="spellEnd"/>
      <w:r w:rsidR="00A113D6">
        <w:rPr>
          <w:rFonts w:ascii="Times New Roman" w:hAnsi="Times New Roman"/>
          <w:sz w:val="24"/>
        </w:rPr>
        <w:t xml:space="preserve"> </w:t>
      </w:r>
      <w:proofErr w:type="spellStart"/>
      <w:r w:rsidR="00A113D6">
        <w:rPr>
          <w:rFonts w:ascii="Times New Roman" w:hAnsi="Times New Roman"/>
          <w:sz w:val="24"/>
        </w:rPr>
        <w:t>поља</w:t>
      </w:r>
      <w:proofErr w:type="spellEnd"/>
      <w:r w:rsidR="00A113D6">
        <w:rPr>
          <w:rFonts w:ascii="Times New Roman" w:hAnsi="Times New Roman"/>
          <w:sz w:val="24"/>
        </w:rPr>
        <w:t xml:space="preserve"> </w:t>
      </w:r>
      <w:proofErr w:type="spellStart"/>
      <w:r w:rsidR="00A113D6">
        <w:rPr>
          <w:rFonts w:ascii="Times New Roman" w:hAnsi="Times New Roman"/>
          <w:sz w:val="24"/>
        </w:rPr>
        <w:t>друштвено-хуманистичких</w:t>
      </w:r>
      <w:proofErr w:type="spellEnd"/>
      <w:r w:rsidR="00A113D6">
        <w:rPr>
          <w:rFonts w:ascii="Times New Roman" w:hAnsi="Times New Roman"/>
          <w:sz w:val="24"/>
        </w:rPr>
        <w:t xml:space="preserve"> </w:t>
      </w:r>
      <w:proofErr w:type="spellStart"/>
      <w:r w:rsidR="00A113D6">
        <w:rPr>
          <w:rFonts w:ascii="Times New Roman" w:hAnsi="Times New Roman"/>
          <w:sz w:val="24"/>
        </w:rPr>
        <w:t>наука</w:t>
      </w:r>
      <w:proofErr w:type="spellEnd"/>
      <w:r w:rsidR="00A113D6">
        <w:rPr>
          <w:rFonts w:ascii="Times New Roman" w:hAnsi="Times New Roman"/>
          <w:sz w:val="24"/>
        </w:rPr>
        <w:t xml:space="preserve"> </w:t>
      </w:r>
      <w:proofErr w:type="spellStart"/>
      <w:r w:rsidR="00A113D6">
        <w:rPr>
          <w:rFonts w:ascii="Times New Roman" w:hAnsi="Times New Roman"/>
          <w:sz w:val="24"/>
        </w:rPr>
        <w:t>испуњава</w:t>
      </w:r>
      <w:proofErr w:type="spellEnd"/>
      <w:r w:rsidR="00A113D6">
        <w:rPr>
          <w:rFonts w:ascii="Times New Roman" w:hAnsi="Times New Roman"/>
          <w:sz w:val="24"/>
        </w:rPr>
        <w:t xml:space="preserve"> </w:t>
      </w:r>
      <w:proofErr w:type="spellStart"/>
      <w:r w:rsidR="00A113D6">
        <w:rPr>
          <w:rFonts w:ascii="Times New Roman" w:hAnsi="Times New Roman"/>
          <w:sz w:val="24"/>
        </w:rPr>
        <w:t>стандард</w:t>
      </w:r>
      <w:proofErr w:type="spellEnd"/>
      <w:r w:rsidR="00A113D6">
        <w:rPr>
          <w:rFonts w:ascii="Times New Roman" w:hAnsi="Times New Roman"/>
          <w:sz w:val="24"/>
        </w:rPr>
        <w:t xml:space="preserve"> у </w:t>
      </w:r>
      <w:proofErr w:type="spellStart"/>
      <w:r w:rsidR="00A113D6">
        <w:rPr>
          <w:rFonts w:ascii="Times New Roman" w:hAnsi="Times New Roman"/>
          <w:sz w:val="24"/>
        </w:rPr>
        <w:t>погледу</w:t>
      </w:r>
      <w:proofErr w:type="spellEnd"/>
      <w:r w:rsidR="00A113D6">
        <w:rPr>
          <w:rFonts w:ascii="Times New Roman" w:hAnsi="Times New Roman"/>
          <w:sz w:val="24"/>
        </w:rPr>
        <w:t xml:space="preserve"> </w:t>
      </w:r>
      <w:proofErr w:type="spellStart"/>
      <w:r w:rsidR="00A113D6">
        <w:rPr>
          <w:rFonts w:ascii="Times New Roman" w:hAnsi="Times New Roman"/>
          <w:sz w:val="24"/>
        </w:rPr>
        <w:t>квалитета</w:t>
      </w:r>
      <w:proofErr w:type="spellEnd"/>
      <w:r w:rsidR="00A113D6">
        <w:rPr>
          <w:rFonts w:ascii="Times New Roman" w:hAnsi="Times New Roman"/>
          <w:sz w:val="24"/>
        </w:rPr>
        <w:t xml:space="preserve"> </w:t>
      </w:r>
      <w:proofErr w:type="spellStart"/>
      <w:r w:rsidR="00A113D6">
        <w:rPr>
          <w:rFonts w:ascii="Times New Roman" w:hAnsi="Times New Roman"/>
          <w:sz w:val="24"/>
        </w:rPr>
        <w:t>студијског</w:t>
      </w:r>
      <w:proofErr w:type="spellEnd"/>
      <w:r w:rsidR="00A113D6">
        <w:rPr>
          <w:rFonts w:ascii="Times New Roman" w:hAnsi="Times New Roman"/>
          <w:sz w:val="24"/>
        </w:rPr>
        <w:t xml:space="preserve"> </w:t>
      </w:r>
      <w:proofErr w:type="spellStart"/>
      <w:r w:rsidR="00A113D6">
        <w:rPr>
          <w:rFonts w:ascii="Times New Roman" w:hAnsi="Times New Roman"/>
          <w:sz w:val="24"/>
        </w:rPr>
        <w:t>програма</w:t>
      </w:r>
      <w:proofErr w:type="spellEnd"/>
      <w:r w:rsidR="00A113D6">
        <w:rPr>
          <w:rFonts w:ascii="Times New Roman" w:hAnsi="Times New Roman"/>
          <w:sz w:val="24"/>
        </w:rPr>
        <w:t xml:space="preserve"> </w:t>
      </w:r>
      <w:proofErr w:type="spellStart"/>
      <w:r w:rsidR="00A113D6">
        <w:rPr>
          <w:rFonts w:ascii="Times New Roman" w:hAnsi="Times New Roman"/>
          <w:sz w:val="24"/>
        </w:rPr>
        <w:t>прописане</w:t>
      </w:r>
      <w:proofErr w:type="spellEnd"/>
      <w:r w:rsidR="00A113D6">
        <w:rPr>
          <w:rFonts w:ascii="Times New Roman" w:hAnsi="Times New Roman"/>
          <w:sz w:val="24"/>
        </w:rPr>
        <w:t xml:space="preserve"> </w:t>
      </w:r>
      <w:proofErr w:type="spellStart"/>
      <w:r w:rsidR="00A113D6">
        <w:rPr>
          <w:rFonts w:ascii="Times New Roman" w:hAnsi="Times New Roman"/>
          <w:sz w:val="24"/>
        </w:rPr>
        <w:t>Правилником</w:t>
      </w:r>
      <w:proofErr w:type="spellEnd"/>
      <w:r w:rsidR="00A113D6">
        <w:rPr>
          <w:rFonts w:ascii="Times New Roman" w:hAnsi="Times New Roman"/>
          <w:sz w:val="24"/>
        </w:rPr>
        <w:t xml:space="preserve"> о </w:t>
      </w:r>
      <w:proofErr w:type="spellStart"/>
      <w:r w:rsidR="00A113D6">
        <w:rPr>
          <w:rFonts w:ascii="Times New Roman" w:hAnsi="Times New Roman"/>
          <w:sz w:val="24"/>
        </w:rPr>
        <w:t>стандардима</w:t>
      </w:r>
      <w:proofErr w:type="spellEnd"/>
      <w:r w:rsidR="00A113D6">
        <w:rPr>
          <w:rFonts w:ascii="Times New Roman" w:hAnsi="Times New Roman"/>
          <w:sz w:val="24"/>
        </w:rPr>
        <w:t xml:space="preserve"> и </w:t>
      </w:r>
      <w:proofErr w:type="spellStart"/>
      <w:r w:rsidR="00A113D6">
        <w:rPr>
          <w:rFonts w:ascii="Times New Roman" w:hAnsi="Times New Roman"/>
          <w:sz w:val="24"/>
        </w:rPr>
        <w:t>поступку</w:t>
      </w:r>
      <w:proofErr w:type="spellEnd"/>
      <w:r w:rsidR="00A113D6">
        <w:rPr>
          <w:rFonts w:ascii="Times New Roman" w:hAnsi="Times New Roman"/>
          <w:sz w:val="24"/>
        </w:rPr>
        <w:t xml:space="preserve"> </w:t>
      </w:r>
      <w:proofErr w:type="spellStart"/>
      <w:r w:rsidR="00A113D6">
        <w:rPr>
          <w:rFonts w:ascii="Times New Roman" w:hAnsi="Times New Roman"/>
          <w:sz w:val="24"/>
        </w:rPr>
        <w:t>за</w:t>
      </w:r>
      <w:proofErr w:type="spellEnd"/>
      <w:r w:rsidR="00A113D6">
        <w:rPr>
          <w:rFonts w:ascii="Times New Roman" w:hAnsi="Times New Roman"/>
          <w:sz w:val="24"/>
        </w:rPr>
        <w:t xml:space="preserve"> </w:t>
      </w:r>
      <w:proofErr w:type="spellStart"/>
      <w:r w:rsidR="00A113D6">
        <w:rPr>
          <w:rFonts w:ascii="Times New Roman" w:hAnsi="Times New Roman"/>
          <w:sz w:val="24"/>
        </w:rPr>
        <w:t>акредитацију</w:t>
      </w:r>
      <w:proofErr w:type="spellEnd"/>
      <w:r w:rsidR="00A113D6">
        <w:rPr>
          <w:rFonts w:ascii="Times New Roman" w:hAnsi="Times New Roman"/>
          <w:sz w:val="24"/>
        </w:rPr>
        <w:t xml:space="preserve"> </w:t>
      </w:r>
      <w:proofErr w:type="spellStart"/>
      <w:r w:rsidR="00A113D6">
        <w:rPr>
          <w:rFonts w:ascii="Times New Roman" w:hAnsi="Times New Roman"/>
          <w:sz w:val="24"/>
        </w:rPr>
        <w:t>високошколских</w:t>
      </w:r>
      <w:proofErr w:type="spellEnd"/>
      <w:r w:rsidR="00A113D6">
        <w:rPr>
          <w:rFonts w:ascii="Times New Roman" w:hAnsi="Times New Roman"/>
          <w:sz w:val="24"/>
        </w:rPr>
        <w:t xml:space="preserve"> </w:t>
      </w:r>
      <w:proofErr w:type="spellStart"/>
      <w:r w:rsidR="00A113D6">
        <w:rPr>
          <w:rFonts w:ascii="Times New Roman" w:hAnsi="Times New Roman"/>
          <w:sz w:val="24"/>
        </w:rPr>
        <w:t>установа</w:t>
      </w:r>
      <w:proofErr w:type="spellEnd"/>
      <w:r w:rsidR="00A113D6">
        <w:rPr>
          <w:rFonts w:ascii="Times New Roman" w:hAnsi="Times New Roman"/>
          <w:sz w:val="24"/>
        </w:rPr>
        <w:t xml:space="preserve"> и </w:t>
      </w:r>
      <w:proofErr w:type="spellStart"/>
      <w:r w:rsidR="00A113D6">
        <w:rPr>
          <w:rFonts w:ascii="Times New Roman" w:hAnsi="Times New Roman"/>
          <w:sz w:val="24"/>
        </w:rPr>
        <w:t>студијских</w:t>
      </w:r>
      <w:proofErr w:type="spellEnd"/>
      <w:r w:rsidR="00A113D6">
        <w:rPr>
          <w:rFonts w:ascii="Times New Roman" w:hAnsi="Times New Roman"/>
          <w:sz w:val="24"/>
        </w:rPr>
        <w:t xml:space="preserve"> </w:t>
      </w:r>
      <w:proofErr w:type="spellStart"/>
      <w:r w:rsidR="00A113D6">
        <w:rPr>
          <w:rFonts w:ascii="Times New Roman" w:hAnsi="Times New Roman"/>
          <w:sz w:val="24"/>
        </w:rPr>
        <w:t>програма</w:t>
      </w:r>
      <w:proofErr w:type="spellEnd"/>
      <w:r w:rsidR="00A113D6">
        <w:rPr>
          <w:rFonts w:ascii="Times New Roman" w:hAnsi="Times New Roman"/>
          <w:sz w:val="24"/>
        </w:rPr>
        <w:t>.</w:t>
      </w:r>
    </w:p>
    <w:p w:rsidR="0038116A" w:rsidRDefault="0038116A">
      <w:pPr>
        <w:spacing w:after="120" w:line="240" w:lineRule="auto"/>
        <w:ind w:firstLine="567"/>
        <w:jc w:val="both"/>
        <w:rPr>
          <w:rFonts w:ascii="Times New Roman" w:hAnsi="Times New Roman"/>
          <w:sz w:val="24"/>
        </w:rPr>
      </w:pP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proofErr w:type="spellStart"/>
      <w:r>
        <w:rPr>
          <w:rFonts w:ascii="Times New Roman" w:hAnsi="Times New Roman"/>
          <w:sz w:val="24"/>
        </w:rPr>
        <w:t>Имајући</w:t>
      </w:r>
      <w:proofErr w:type="spellEnd"/>
      <w:r>
        <w:rPr>
          <w:rFonts w:ascii="Times New Roman" w:hAnsi="Times New Roman"/>
          <w:sz w:val="24"/>
        </w:rPr>
        <w:t xml:space="preserve"> у </w:t>
      </w:r>
      <w:proofErr w:type="spellStart"/>
      <w:r>
        <w:rPr>
          <w:rFonts w:ascii="Times New Roman" w:hAnsi="Times New Roman"/>
          <w:sz w:val="24"/>
        </w:rPr>
        <w:t>виду</w:t>
      </w:r>
      <w:proofErr w:type="spellEnd"/>
      <w:r>
        <w:rPr>
          <w:rFonts w:ascii="Times New Roman" w:hAnsi="Times New Roman"/>
          <w:sz w:val="24"/>
        </w:rPr>
        <w:t xml:space="preserve"> </w:t>
      </w:r>
      <w:r>
        <w:rPr>
          <w:rFonts w:ascii="Times New Roman" w:hAnsi="Times New Roman"/>
          <w:sz w:val="24"/>
          <w:lang w:val="ru-RU"/>
        </w:rPr>
        <w:t xml:space="preserve">да </w:t>
      </w:r>
      <w:proofErr w:type="gramStart"/>
      <w:r>
        <w:rPr>
          <w:rFonts w:ascii="Times New Roman" w:hAnsi="Times New Roman"/>
          <w:sz w:val="24"/>
          <w:lang w:val="ru-RU"/>
        </w:rPr>
        <w:t>је  високошколска</w:t>
      </w:r>
      <w:proofErr w:type="gramEnd"/>
      <w:r>
        <w:rPr>
          <w:rFonts w:ascii="Times New Roman" w:hAnsi="Times New Roman"/>
          <w:sz w:val="24"/>
          <w:lang w:val="ru-RU"/>
        </w:rPr>
        <w:t xml:space="preserve"> установа </w:t>
      </w:r>
      <w:proofErr w:type="spellStart"/>
      <w:r>
        <w:rPr>
          <w:rFonts w:ascii="Times New Roman" w:hAnsi="Times New Roman"/>
          <w:sz w:val="24"/>
        </w:rPr>
        <w:t>испу</w:t>
      </w:r>
      <w:proofErr w:type="spellEnd"/>
      <w:r>
        <w:rPr>
          <w:rFonts w:ascii="Times New Roman" w:hAnsi="Times New Roman"/>
          <w:sz w:val="24"/>
          <w:lang w:val="ru-RU"/>
        </w:rPr>
        <w:t>нила</w:t>
      </w:r>
      <w:r>
        <w:rPr>
          <w:rFonts w:ascii="Times New Roman" w:hAnsi="Times New Roman"/>
          <w:sz w:val="24"/>
        </w:rPr>
        <w:t xml:space="preserve"> </w:t>
      </w:r>
      <w:proofErr w:type="spellStart"/>
      <w:r>
        <w:rPr>
          <w:rFonts w:ascii="Times New Roman" w:hAnsi="Times New Roman"/>
          <w:sz w:val="24"/>
        </w:rPr>
        <w:t>стандарде</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w:t>
      </w:r>
      <w:proofErr w:type="spellStart"/>
      <w:r>
        <w:rPr>
          <w:rFonts w:ascii="Times New Roman" w:hAnsi="Times New Roman"/>
          <w:sz w:val="24"/>
        </w:rPr>
        <w:t>акредитацију</w:t>
      </w:r>
      <w:proofErr w:type="spellEnd"/>
      <w:r>
        <w:rPr>
          <w:rFonts w:ascii="Times New Roman" w:hAnsi="Times New Roman"/>
          <w:sz w:val="24"/>
        </w:rPr>
        <w:t xml:space="preserve"> </w:t>
      </w:r>
      <w:proofErr w:type="spellStart"/>
      <w:r w:rsidR="00A113D6">
        <w:rPr>
          <w:rFonts w:ascii="Times New Roman" w:hAnsi="Times New Roman"/>
          <w:b/>
          <w:sz w:val="24"/>
        </w:rPr>
        <w:t>студијског</w:t>
      </w:r>
      <w:proofErr w:type="spellEnd"/>
      <w:r w:rsidR="00A113D6">
        <w:rPr>
          <w:rFonts w:ascii="Times New Roman" w:hAnsi="Times New Roman"/>
          <w:b/>
          <w:sz w:val="24"/>
        </w:rPr>
        <w:t xml:space="preserve"> </w:t>
      </w:r>
      <w:proofErr w:type="spellStart"/>
      <w:r w:rsidR="00A113D6">
        <w:rPr>
          <w:rFonts w:ascii="Times New Roman" w:hAnsi="Times New Roman"/>
          <w:b/>
          <w:sz w:val="24"/>
        </w:rPr>
        <w:t>програма</w:t>
      </w:r>
      <w:proofErr w:type="spellEnd"/>
      <w:r>
        <w:rPr>
          <w:rFonts w:ascii="Times New Roman" w:hAnsi="Times New Roman"/>
          <w:sz w:val="24"/>
          <w:lang w:val="ru-RU"/>
        </w:rPr>
        <w:t xml:space="preserve">  </w:t>
      </w:r>
      <w:proofErr w:type="spellStart"/>
      <w:r>
        <w:rPr>
          <w:rFonts w:ascii="Times New Roman" w:hAnsi="Times New Roman"/>
          <w:sz w:val="24"/>
        </w:rPr>
        <w:t>прописане</w:t>
      </w:r>
      <w:proofErr w:type="spellEnd"/>
      <w:r>
        <w:rPr>
          <w:rFonts w:ascii="Times New Roman" w:hAnsi="Times New Roman"/>
          <w:sz w:val="24"/>
        </w:rPr>
        <w:t xml:space="preserve"> </w:t>
      </w:r>
      <w:proofErr w:type="spellStart"/>
      <w:r>
        <w:rPr>
          <w:rFonts w:ascii="Times New Roman" w:hAnsi="Times New Roman"/>
          <w:sz w:val="24"/>
        </w:rPr>
        <w:t>Правилником</w:t>
      </w:r>
      <w:proofErr w:type="spellEnd"/>
      <w:r>
        <w:rPr>
          <w:rFonts w:ascii="Times New Roman" w:hAnsi="Times New Roman"/>
          <w:sz w:val="24"/>
        </w:rPr>
        <w:t xml:space="preserve"> о </w:t>
      </w:r>
      <w:proofErr w:type="spellStart"/>
      <w:r>
        <w:rPr>
          <w:rFonts w:ascii="Times New Roman" w:hAnsi="Times New Roman"/>
          <w:sz w:val="24"/>
        </w:rPr>
        <w:t>стандардима</w:t>
      </w:r>
      <w:proofErr w:type="spellEnd"/>
      <w:r>
        <w:rPr>
          <w:rFonts w:ascii="Times New Roman" w:hAnsi="Times New Roman"/>
          <w:sz w:val="24"/>
        </w:rPr>
        <w:t xml:space="preserve"> и </w:t>
      </w:r>
      <w:proofErr w:type="spellStart"/>
      <w:r>
        <w:rPr>
          <w:rFonts w:ascii="Times New Roman" w:hAnsi="Times New Roman"/>
          <w:sz w:val="24"/>
        </w:rPr>
        <w:t>поступку</w:t>
      </w:r>
      <w:proofErr w:type="spellEnd"/>
      <w:r>
        <w:rPr>
          <w:rFonts w:ascii="Times New Roman" w:hAnsi="Times New Roman"/>
          <w:sz w:val="24"/>
        </w:rPr>
        <w:t xml:space="preserve"> </w:t>
      </w:r>
      <w:proofErr w:type="spellStart"/>
      <w:r>
        <w:rPr>
          <w:rFonts w:ascii="Times New Roman" w:hAnsi="Times New Roman"/>
          <w:sz w:val="24"/>
        </w:rPr>
        <w:lastRenderedPageBreak/>
        <w:t>за</w:t>
      </w:r>
      <w:proofErr w:type="spellEnd"/>
      <w:r>
        <w:rPr>
          <w:rFonts w:ascii="Times New Roman" w:hAnsi="Times New Roman"/>
          <w:sz w:val="24"/>
        </w:rPr>
        <w:t xml:space="preserve"> </w:t>
      </w:r>
      <w:proofErr w:type="spellStart"/>
      <w:r>
        <w:rPr>
          <w:rFonts w:ascii="Times New Roman" w:hAnsi="Times New Roman"/>
          <w:sz w:val="24"/>
        </w:rPr>
        <w:t>акредитацију</w:t>
      </w:r>
      <w:proofErr w:type="spellEnd"/>
      <w:r>
        <w:rPr>
          <w:rFonts w:ascii="Times New Roman" w:hAnsi="Times New Roman"/>
          <w:sz w:val="24"/>
        </w:rPr>
        <w:t xml:space="preserve"> </w:t>
      </w:r>
      <w:proofErr w:type="spellStart"/>
      <w:r>
        <w:rPr>
          <w:rFonts w:ascii="Times New Roman" w:hAnsi="Times New Roman"/>
          <w:sz w:val="24"/>
        </w:rPr>
        <w:t>високошколских</w:t>
      </w:r>
      <w:proofErr w:type="spellEnd"/>
      <w:r>
        <w:rPr>
          <w:rFonts w:ascii="Times New Roman" w:hAnsi="Times New Roman"/>
          <w:sz w:val="24"/>
        </w:rPr>
        <w:t xml:space="preserve"> </w:t>
      </w:r>
      <w:proofErr w:type="spellStart"/>
      <w:r>
        <w:rPr>
          <w:rFonts w:ascii="Times New Roman" w:hAnsi="Times New Roman"/>
          <w:sz w:val="24"/>
        </w:rPr>
        <w:t>установа</w:t>
      </w:r>
      <w:proofErr w:type="spellEnd"/>
      <w:r>
        <w:rPr>
          <w:rFonts w:ascii="Times New Roman" w:hAnsi="Times New Roman"/>
          <w:sz w:val="24"/>
        </w:rPr>
        <w:t xml:space="preserve"> и </w:t>
      </w:r>
      <w:proofErr w:type="spellStart"/>
      <w:r>
        <w:rPr>
          <w:rFonts w:ascii="Times New Roman" w:hAnsi="Times New Roman"/>
          <w:sz w:val="24"/>
        </w:rPr>
        <w:t>студијских</w:t>
      </w:r>
      <w:proofErr w:type="spellEnd"/>
      <w:r>
        <w:rPr>
          <w:rFonts w:ascii="Times New Roman" w:hAnsi="Times New Roman"/>
          <w:sz w:val="24"/>
        </w:rPr>
        <w:t xml:space="preserve"> </w:t>
      </w:r>
      <w:proofErr w:type="spellStart"/>
      <w:r>
        <w:rPr>
          <w:rFonts w:ascii="Times New Roman" w:hAnsi="Times New Roman"/>
          <w:sz w:val="24"/>
        </w:rPr>
        <w:t>програма</w:t>
      </w:r>
      <w:proofErr w:type="spellEnd"/>
      <w:r>
        <w:rPr>
          <w:rFonts w:ascii="Times New Roman" w:hAnsi="Times New Roman"/>
          <w:sz w:val="24"/>
          <w:lang w:val="ru-RU"/>
        </w:rPr>
        <w:t xml:space="preserve">, </w:t>
      </w:r>
      <w:proofErr w:type="spellStart"/>
      <w:r>
        <w:rPr>
          <w:rFonts w:ascii="Times New Roman" w:hAnsi="Times New Roman"/>
          <w:sz w:val="24"/>
        </w:rPr>
        <w:t>одлучено</w:t>
      </w:r>
      <w:proofErr w:type="spellEnd"/>
      <w:r>
        <w:rPr>
          <w:rFonts w:ascii="Times New Roman" w:hAnsi="Times New Roman"/>
          <w:sz w:val="24"/>
        </w:rPr>
        <w:t xml:space="preserve"> </w:t>
      </w:r>
      <w:proofErr w:type="spellStart"/>
      <w:r>
        <w:rPr>
          <w:rFonts w:ascii="Times New Roman" w:hAnsi="Times New Roman"/>
          <w:sz w:val="24"/>
        </w:rPr>
        <w:t>је</w:t>
      </w:r>
      <w:proofErr w:type="spellEnd"/>
      <w:r>
        <w:rPr>
          <w:rFonts w:ascii="Times New Roman" w:hAnsi="Times New Roman"/>
          <w:sz w:val="24"/>
        </w:rPr>
        <w:t xml:space="preserve">  </w:t>
      </w:r>
      <w:proofErr w:type="spellStart"/>
      <w:r>
        <w:rPr>
          <w:rFonts w:ascii="Times New Roman" w:hAnsi="Times New Roman"/>
          <w:sz w:val="24"/>
        </w:rPr>
        <w:t>као</w:t>
      </w:r>
      <w:proofErr w:type="spellEnd"/>
      <w:r>
        <w:rPr>
          <w:rFonts w:ascii="Times New Roman" w:hAnsi="Times New Roman"/>
          <w:sz w:val="24"/>
        </w:rPr>
        <w:t xml:space="preserve"> у </w:t>
      </w:r>
      <w:proofErr w:type="spellStart"/>
      <w:r>
        <w:rPr>
          <w:rFonts w:ascii="Times New Roman" w:hAnsi="Times New Roman"/>
          <w:sz w:val="24"/>
        </w:rPr>
        <w:t>диспозитиву</w:t>
      </w:r>
      <w:proofErr w:type="spellEnd"/>
      <w:r>
        <w:rPr>
          <w:rFonts w:ascii="Times New Roman" w:hAnsi="Times New Roman"/>
          <w:sz w:val="24"/>
        </w:rPr>
        <w:t>.</w:t>
      </w:r>
    </w:p>
    <w:p w:rsidR="0038116A" w:rsidRDefault="0038116A">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38116A" w:rsidRDefault="0038116A">
      <w:pPr>
        <w:spacing w:line="240" w:lineRule="auto"/>
        <w:rPr>
          <w:rFonts w:ascii="Times New Roman" w:hAnsi="Times New Roman"/>
          <w:sz w:val="24"/>
        </w:rPr>
      </w:pPr>
    </w:p>
    <w:p w:rsidR="0038116A" w:rsidRDefault="0038116A">
      <w:pPr>
        <w:spacing w:line="240" w:lineRule="auto"/>
        <w:rPr>
          <w:rFonts w:ascii="Times New Roman" w:hAnsi="Times New Roman"/>
          <w:sz w:val="24"/>
        </w:rPr>
      </w:pPr>
    </w:p>
    <w:tbl>
      <w:tblPr>
        <w:tblW w:w="0" w:type="auto"/>
        <w:tblLayout w:type="fixed"/>
        <w:tblLook w:val="01E0"/>
      </w:tblPr>
      <w:tblGrid>
        <w:gridCol w:w="4928"/>
        <w:gridCol w:w="4536"/>
      </w:tblGrid>
      <w:tr w:rsidR="0038116A">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bookmarkStart w:id="8" w:name="_GoBack"/>
      <w:bookmarkEnd w:id="8"/>
      <w:r>
        <w:rPr>
          <w:rFonts w:ascii="Times New Roman" w:hAnsi="Times New Roman"/>
          <w:sz w:val="24"/>
        </w:rPr>
        <w:br w:type="page"/>
      </w:r>
      <w:r w:rsidR="00A113D6">
        <w:rPr>
          <w:rFonts w:ascii="Times New Roman" w:hAnsi="Times New Roman"/>
          <w:noProof/>
          <w:sz w:val="24"/>
        </w:rPr>
        <w:lastRenderedPageBreak/>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A113D6">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A113D6">
      <w:pPr>
        <w:spacing w:after="120" w:line="240" w:lineRule="auto"/>
        <w:ind w:firstLine="709"/>
        <w:jc w:val="both"/>
        <w:rPr>
          <w:rFonts w:ascii="Times New Roman" w:hAnsi="Times New Roman"/>
          <w:sz w:val="24"/>
          <w:lang w:val="sr-Latn-CS"/>
        </w:rPr>
      </w:pPr>
      <w:bookmarkStart w:id="9" w:name="OLE_LINK14"/>
      <w:bookmarkStart w:id="10" w:name="OLE_LINK15"/>
      <w:r>
        <w:rPr>
          <w:rFonts w:ascii="Times New Roman" w:hAnsi="Times New Roman"/>
          <w:b/>
          <w:sz w:val="24"/>
        </w:rPr>
        <w:t>УНИВЕРЗИТЕТ У НОВОМ САДУ-ПРАВНИ ФАКУЛТЕТ</w:t>
      </w:r>
      <w:r w:rsidR="0038116A">
        <w:rPr>
          <w:rFonts w:ascii="Times New Roman" w:hAnsi="Times New Roman"/>
          <w:sz w:val="24"/>
        </w:rPr>
        <w:t xml:space="preserve"> </w:t>
      </w:r>
      <w:r w:rsidR="0038116A">
        <w:rPr>
          <w:rFonts w:ascii="Times New Roman" w:hAnsi="Times New Roman"/>
          <w:sz w:val="24"/>
          <w:lang w:val="sr-Cyrl-CS"/>
        </w:rPr>
        <w:t xml:space="preserve">са седиштем у </w:t>
      </w:r>
      <w:r w:rsidR="003C0B9E">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Adresa,1,5) </w:instrText>
      </w:r>
      <w:r w:rsidR="0038116A">
        <w:rPr>
          <w:rFonts w:ascii="Times New Roman" w:hAnsi="Times New Roman"/>
          <w:sz w:val="24"/>
        </w:rPr>
        <w:instrText xml:space="preserve">\* MERGEFORMAT </w:instrText>
      </w:r>
      <w:r w:rsidR="003C0B9E">
        <w:rPr>
          <w:rFonts w:ascii="Times New Roman" w:hAnsi="Times New Roman"/>
          <w:sz w:val="24"/>
        </w:rPr>
        <w:fldChar w:fldCharType="end"/>
      </w:r>
      <w:r>
        <w:rPr>
          <w:rFonts w:ascii="Times New Roman" w:hAnsi="Times New Roman"/>
          <w:sz w:val="24"/>
        </w:rPr>
        <w:t>ТРГ ДОСИТЕЈА ОБРАДОВИЋА 1</w:t>
      </w:r>
      <w:r w:rsidR="0038116A">
        <w:rPr>
          <w:rFonts w:ascii="Times New Roman" w:hAnsi="Times New Roman"/>
          <w:sz w:val="24"/>
        </w:rPr>
        <w:t>,</w:t>
      </w:r>
      <w:r w:rsidR="0038116A">
        <w:rPr>
          <w:rFonts w:ascii="Times New Roman" w:hAnsi="Times New Roman"/>
          <w:sz w:val="24"/>
          <w:lang w:val="sr-Cyrl-CS"/>
        </w:rPr>
        <w:t xml:space="preserve"> </w:t>
      </w:r>
      <w:r w:rsidR="003C0B9E">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Sediste,1,5) </w:instrText>
      </w:r>
      <w:r w:rsidR="0038116A">
        <w:rPr>
          <w:rFonts w:ascii="Times New Roman" w:hAnsi="Times New Roman"/>
          <w:sz w:val="24"/>
        </w:rPr>
        <w:instrText xml:space="preserve">\* MERGEFORMAT </w:instrText>
      </w:r>
      <w:r w:rsidR="003C0B9E">
        <w:rPr>
          <w:rFonts w:ascii="Times New Roman" w:hAnsi="Times New Roman"/>
          <w:sz w:val="24"/>
        </w:rPr>
        <w:fldChar w:fldCharType="end"/>
      </w:r>
      <w:r>
        <w:rPr>
          <w:rFonts w:ascii="Times New Roman" w:hAnsi="Times New Roman"/>
          <w:sz w:val="24"/>
        </w:rPr>
        <w:t>НОВИ САД</w:t>
      </w:r>
      <w:r w:rsidR="0038116A">
        <w:rPr>
          <w:rFonts w:ascii="Times New Roman" w:hAnsi="Times New Roman"/>
          <w:sz w:val="24"/>
          <w:lang w:val="sr-Cyrl-CS"/>
        </w:rPr>
        <w:t>,</w:t>
      </w:r>
      <w:r w:rsidR="0038116A">
        <w:rPr>
          <w:rFonts w:ascii="Times New Roman" w:hAnsi="Times New Roman"/>
          <w:sz w:val="24"/>
        </w:rPr>
        <w:t xml:space="preserve"> </w:t>
      </w:r>
      <w:bookmarkEnd w:id="9"/>
      <w:bookmarkEnd w:id="10"/>
      <w:r w:rsidR="0038116A">
        <w:rPr>
          <w:rFonts w:ascii="Times New Roman" w:hAnsi="Times New Roman"/>
          <w:sz w:val="24"/>
          <w:lang w:val="sr-Cyrl-CS"/>
        </w:rPr>
        <w:t>ПИБ:</w:t>
      </w:r>
      <w:r w:rsidR="0038116A">
        <w:rPr>
          <w:rFonts w:ascii="Times New Roman" w:hAnsi="Times New Roman"/>
          <w:sz w:val="24"/>
        </w:rPr>
        <w:t xml:space="preserve"> </w:t>
      </w:r>
      <w:r w:rsidR="003C0B9E">
        <w:rPr>
          <w:rFonts w:ascii="Times New Roman" w:hAnsi="Times New Roman"/>
          <w:sz w:val="24"/>
        </w:rPr>
        <w:fldChar w:fldCharType="begin"/>
      </w:r>
      <w:r w:rsidR="0038116A">
        <w:rPr>
          <w:rFonts w:ascii="Times New Roman" w:hAnsi="Times New Roman"/>
          <w:sz w:val="24"/>
        </w:rPr>
        <w:instrText xml:space="preserve"> DOCVARIABLE </w:instrText>
      </w:r>
      <w:r w:rsidR="0038116A">
        <w:rPr>
          <w:rFonts w:ascii="Times New Roman" w:hAnsi="Times New Roman"/>
          <w:sz w:val="24"/>
          <w:lang w:val="sr-Latn-CS"/>
        </w:rPr>
        <w:instrText xml:space="preserve">PIB </w:instrText>
      </w:r>
      <w:r w:rsidR="0038116A">
        <w:rPr>
          <w:rFonts w:ascii="Times New Roman" w:hAnsi="Times New Roman"/>
          <w:sz w:val="24"/>
        </w:rPr>
        <w:instrText xml:space="preserve">\* MERGEFORMAT </w:instrText>
      </w:r>
      <w:r w:rsidR="003C0B9E">
        <w:rPr>
          <w:rFonts w:ascii="Times New Roman" w:hAnsi="Times New Roman"/>
          <w:sz w:val="24"/>
        </w:rPr>
        <w:fldChar w:fldCharType="end"/>
      </w:r>
      <w:r>
        <w:rPr>
          <w:rFonts w:ascii="Times New Roman" w:hAnsi="Times New Roman"/>
          <w:sz w:val="24"/>
        </w:rPr>
        <w:t>100728803</w:t>
      </w:r>
      <w:r w:rsidR="0038116A">
        <w:rPr>
          <w:rFonts w:ascii="Times New Roman" w:hAnsi="Times New Roman"/>
          <w:sz w:val="24"/>
          <w:lang w:val="sr-Cyrl-CS"/>
        </w:rPr>
        <w:t xml:space="preserve">, Матични број: </w:t>
      </w:r>
      <w:r>
        <w:rPr>
          <w:rFonts w:ascii="Times New Roman" w:hAnsi="Times New Roman"/>
          <w:sz w:val="24"/>
        </w:rPr>
        <w:t>08104913</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11" w:name="OLE_LINK7"/>
      <w:bookmarkStart w:id="12" w:name="OLE_LINK11"/>
      <w:r w:rsidR="0038116A">
        <w:rPr>
          <w:rFonts w:ascii="Times New Roman" w:hAnsi="Times New Roman"/>
          <w:sz w:val="24"/>
          <w:lang w:val="sr-Cyrl-CS"/>
        </w:rPr>
        <w:t>д</w:t>
      </w:r>
      <w:bookmarkEnd w:id="11"/>
      <w:bookmarkEnd w:id="12"/>
      <w:r w:rsidR="0038116A">
        <w:rPr>
          <w:rFonts w:ascii="Times New Roman" w:hAnsi="Times New Roman"/>
          <w:sz w:val="24"/>
          <w:lang w:val="sr-Cyrl-CS"/>
        </w:rPr>
        <w:t xml:space="preserve">итацију </w:t>
      </w:r>
      <w:bookmarkStart w:id="13" w:name="OLE_LINK20"/>
      <w:bookmarkStart w:id="14" w:name="OLE_LINK21"/>
      <w:r w:rsidR="0038116A">
        <w:rPr>
          <w:rFonts w:ascii="Times New Roman" w:hAnsi="Times New Roman"/>
          <w:sz w:val="24"/>
          <w:lang w:val="sr-Cyrl-CS"/>
        </w:rPr>
        <w:t>високошколских установа</w:t>
      </w:r>
      <w:bookmarkEnd w:id="13"/>
      <w:bookmarkEnd w:id="14"/>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38116A">
        <w:rPr>
          <w:rFonts w:ascii="Times New Roman" w:hAnsi="Times New Roman"/>
          <w:sz w:val="24"/>
          <w:lang w:val="sr-Cyrl-CS"/>
        </w:rPr>
        <w:t>)</w:t>
      </w:r>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w:t>
      </w:r>
      <w:proofErr w:type="spellStart"/>
      <w:r>
        <w:rPr>
          <w:rFonts w:ascii="Times New Roman" w:hAnsi="Times New Roman"/>
          <w:sz w:val="24"/>
        </w:rPr>
        <w:t>акредитацију</w:t>
      </w:r>
      <w:proofErr w:type="spellEnd"/>
      <w:r>
        <w:rPr>
          <w:rFonts w:ascii="Times New Roman" w:hAnsi="Times New Roman"/>
          <w:sz w:val="24"/>
        </w:rPr>
        <w:t xml:space="preserve"> </w:t>
      </w:r>
      <w:proofErr w:type="spellStart"/>
      <w:r>
        <w:rPr>
          <w:rFonts w:ascii="Times New Roman" w:hAnsi="Times New Roman"/>
          <w:sz w:val="24"/>
        </w:rPr>
        <w:t>студијског</w:t>
      </w:r>
      <w:proofErr w:type="spellEnd"/>
      <w:r>
        <w:rPr>
          <w:rFonts w:ascii="Times New Roman" w:hAnsi="Times New Roman"/>
          <w:sz w:val="24"/>
        </w:rPr>
        <w:t xml:space="preserve"> </w:t>
      </w:r>
      <w:proofErr w:type="spellStart"/>
      <w:r>
        <w:rPr>
          <w:rFonts w:ascii="Times New Roman" w:hAnsi="Times New Roman"/>
          <w:sz w:val="24"/>
        </w:rPr>
        <w:t>програма</w:t>
      </w:r>
      <w:proofErr w:type="spellEnd"/>
      <w:r>
        <w:rPr>
          <w:rFonts w:ascii="Times New Roman" w:hAnsi="Times New Roman"/>
          <w:sz w:val="24"/>
        </w:rPr>
        <w:t xml:space="preserve"> </w:t>
      </w:r>
      <w:r w:rsidR="0038116A">
        <w:rPr>
          <w:rFonts w:ascii="Times New Roman" w:hAnsi="Times New Roman"/>
          <w:sz w:val="24"/>
          <w:lang w:val="sr-Cyrl-CS"/>
        </w:rPr>
        <w:t xml:space="preserve"> </w:t>
      </w:r>
      <w:r>
        <w:rPr>
          <w:rFonts w:ascii="Times New Roman" w:hAnsi="Times New Roman"/>
          <w:b/>
          <w:sz w:val="24"/>
        </w:rPr>
        <w:t>ОАС4 - ПРАВА-СМЕР УНУТРАШЊИХ ПОСЛОВА</w:t>
      </w:r>
      <w:r>
        <w:rPr>
          <w:rFonts w:ascii="Times New Roman" w:hAnsi="Times New Roman"/>
          <w:sz w:val="24"/>
        </w:rPr>
        <w:t xml:space="preserve"> у </w:t>
      </w:r>
      <w:proofErr w:type="spellStart"/>
      <w:r>
        <w:rPr>
          <w:rFonts w:ascii="Times New Roman" w:hAnsi="Times New Roman"/>
          <w:sz w:val="24"/>
        </w:rPr>
        <w:t>оквиру</w:t>
      </w:r>
      <w:proofErr w:type="spellEnd"/>
      <w:r>
        <w:rPr>
          <w:rFonts w:ascii="Times New Roman" w:hAnsi="Times New Roman"/>
          <w:sz w:val="24"/>
        </w:rPr>
        <w:t xml:space="preserve"> </w:t>
      </w:r>
      <w:proofErr w:type="spellStart"/>
      <w:r>
        <w:rPr>
          <w:rFonts w:ascii="Times New Roman" w:hAnsi="Times New Roman"/>
          <w:sz w:val="24"/>
        </w:rPr>
        <w:t>поља</w:t>
      </w:r>
      <w:proofErr w:type="spellEnd"/>
      <w:r>
        <w:rPr>
          <w:rFonts w:ascii="Times New Roman" w:hAnsi="Times New Roman"/>
          <w:sz w:val="24"/>
        </w:rPr>
        <w:t xml:space="preserve"> </w:t>
      </w:r>
      <w:proofErr w:type="spellStart"/>
      <w:r>
        <w:rPr>
          <w:rFonts w:ascii="Times New Roman" w:hAnsi="Times New Roman"/>
          <w:sz w:val="24"/>
        </w:rPr>
        <w:t>друштвено-хуманистичких</w:t>
      </w:r>
      <w:proofErr w:type="spellEnd"/>
      <w:r>
        <w:rPr>
          <w:rFonts w:ascii="Times New Roman" w:hAnsi="Times New Roman"/>
          <w:sz w:val="24"/>
        </w:rPr>
        <w:t xml:space="preserve"> </w:t>
      </w:r>
      <w:proofErr w:type="spellStart"/>
      <w:r>
        <w:rPr>
          <w:rFonts w:ascii="Times New Roman" w:hAnsi="Times New Roman"/>
          <w:sz w:val="24"/>
        </w:rPr>
        <w:t>наука</w:t>
      </w:r>
      <w:proofErr w:type="spellEnd"/>
      <w:r>
        <w:rPr>
          <w:rFonts w:ascii="Times New Roman" w:hAnsi="Times New Roman"/>
          <w:sz w:val="24"/>
        </w:rPr>
        <w:t xml:space="preserve"> и </w:t>
      </w:r>
      <w:proofErr w:type="spellStart"/>
      <w:r>
        <w:rPr>
          <w:rFonts w:ascii="Times New Roman" w:hAnsi="Times New Roman"/>
          <w:sz w:val="24"/>
        </w:rPr>
        <w:t>то</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220 </w:t>
      </w:r>
      <w:proofErr w:type="spellStart"/>
      <w:r>
        <w:rPr>
          <w:rFonts w:ascii="Times New Roman" w:hAnsi="Times New Roman"/>
          <w:sz w:val="24"/>
        </w:rPr>
        <w:t>студената</w:t>
      </w:r>
      <w:proofErr w:type="spellEnd"/>
      <w:r>
        <w:rPr>
          <w:rFonts w:ascii="Times New Roman" w:hAnsi="Times New Roman"/>
          <w:sz w:val="24"/>
        </w:rPr>
        <w:t xml:space="preserve"> у </w:t>
      </w:r>
      <w:proofErr w:type="spellStart"/>
      <w:r>
        <w:rPr>
          <w:rFonts w:ascii="Times New Roman" w:hAnsi="Times New Roman"/>
          <w:sz w:val="24"/>
        </w:rPr>
        <w:t>седишту</w:t>
      </w:r>
      <w:proofErr w:type="spellEnd"/>
      <w:r>
        <w:rPr>
          <w:rFonts w:ascii="Times New Roman" w:hAnsi="Times New Roman"/>
          <w:sz w:val="24"/>
        </w:rPr>
        <w:t>.</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tblPr>
      <w:tblGrid>
        <w:gridCol w:w="4810"/>
        <w:gridCol w:w="4811"/>
      </w:tblGrid>
      <w:tr w:rsidR="0038116A">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A113D6">
              <w:rPr>
                <w:rFonts w:ascii="Times New Roman" w:hAnsi="Times New Roman"/>
                <w:sz w:val="24"/>
                <w:lang w:val="sr-Latn-CS"/>
              </w:rPr>
              <w:t>612-00-00089/2014-04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A113D6">
              <w:rPr>
                <w:rFonts w:ascii="Times New Roman" w:hAnsi="Times New Roman"/>
                <w:sz w:val="24"/>
                <w:lang w:val="sr-Latn-CS"/>
              </w:rPr>
              <w:t>26.09.2014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rsidSect="003C0B9E">
      <w:type w:val="oddPage"/>
      <w:pgSz w:w="11907" w:h="16840" w:code="9"/>
      <w:pgMar w:top="1418" w:right="1134" w:bottom="1418" w:left="1701"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42097"/>
    <w:multiLevelType w:val="hybridMultilevel"/>
    <w:tmpl w:val="A472220E"/>
    <w:lvl w:ilvl="0" w:tplc="3DA8CAEA">
      <w:start w:val="2"/>
      <w:numFmt w:val="bullet"/>
      <w:lvlText w:val="-"/>
      <w:lvlJc w:val="left"/>
      <w:pPr>
        <w:ind w:left="720" w:hanging="360"/>
      </w:pPr>
      <w:rPr>
        <w:rFonts w:ascii="Calibri" w:eastAsia="Calibri" w:hAnsi="Calibri" w:cs="Times New Roman" w:hint="default"/>
      </w:rPr>
    </w:lvl>
    <w:lvl w:ilvl="1" w:tplc="196C8300" w:tentative="1">
      <w:start w:val="1"/>
      <w:numFmt w:val="bullet"/>
      <w:lvlText w:val="o"/>
      <w:lvlJc w:val="left"/>
      <w:pPr>
        <w:ind w:left="1440" w:hanging="360"/>
      </w:pPr>
      <w:rPr>
        <w:rFonts w:ascii="Courier New" w:hAnsi="Courier New" w:cs="Courier New" w:hint="default"/>
      </w:rPr>
    </w:lvl>
    <w:lvl w:ilvl="2" w:tplc="075A4188" w:tentative="1">
      <w:start w:val="1"/>
      <w:numFmt w:val="bullet"/>
      <w:lvlText w:val=""/>
      <w:lvlJc w:val="left"/>
      <w:pPr>
        <w:ind w:left="2160" w:hanging="360"/>
      </w:pPr>
      <w:rPr>
        <w:rFonts w:ascii="Wingdings" w:hAnsi="Wingdings" w:hint="default"/>
      </w:rPr>
    </w:lvl>
    <w:lvl w:ilvl="3" w:tplc="5B740DBA" w:tentative="1">
      <w:start w:val="1"/>
      <w:numFmt w:val="bullet"/>
      <w:lvlText w:val=""/>
      <w:lvlJc w:val="left"/>
      <w:pPr>
        <w:ind w:left="2880" w:hanging="360"/>
      </w:pPr>
      <w:rPr>
        <w:rFonts w:ascii="Symbol" w:hAnsi="Symbol" w:hint="default"/>
      </w:rPr>
    </w:lvl>
    <w:lvl w:ilvl="4" w:tplc="1924E656" w:tentative="1">
      <w:start w:val="1"/>
      <w:numFmt w:val="bullet"/>
      <w:lvlText w:val="o"/>
      <w:lvlJc w:val="left"/>
      <w:pPr>
        <w:ind w:left="3600" w:hanging="360"/>
      </w:pPr>
      <w:rPr>
        <w:rFonts w:ascii="Courier New" w:hAnsi="Courier New" w:cs="Courier New" w:hint="default"/>
      </w:rPr>
    </w:lvl>
    <w:lvl w:ilvl="5" w:tplc="2A5083E6" w:tentative="1">
      <w:start w:val="1"/>
      <w:numFmt w:val="bullet"/>
      <w:lvlText w:val=""/>
      <w:lvlJc w:val="left"/>
      <w:pPr>
        <w:ind w:left="4320" w:hanging="360"/>
      </w:pPr>
      <w:rPr>
        <w:rFonts w:ascii="Wingdings" w:hAnsi="Wingdings" w:hint="default"/>
      </w:rPr>
    </w:lvl>
    <w:lvl w:ilvl="6" w:tplc="8D3CE032" w:tentative="1">
      <w:start w:val="1"/>
      <w:numFmt w:val="bullet"/>
      <w:lvlText w:val=""/>
      <w:lvlJc w:val="left"/>
      <w:pPr>
        <w:ind w:left="5040" w:hanging="360"/>
      </w:pPr>
      <w:rPr>
        <w:rFonts w:ascii="Symbol" w:hAnsi="Symbol" w:hint="default"/>
      </w:rPr>
    </w:lvl>
    <w:lvl w:ilvl="7" w:tplc="5920BC5C" w:tentative="1">
      <w:start w:val="1"/>
      <w:numFmt w:val="bullet"/>
      <w:lvlText w:val="o"/>
      <w:lvlJc w:val="left"/>
      <w:pPr>
        <w:ind w:left="5760" w:hanging="360"/>
      </w:pPr>
      <w:rPr>
        <w:rFonts w:ascii="Courier New" w:hAnsi="Courier New" w:cs="Courier New" w:hint="default"/>
      </w:rPr>
    </w:lvl>
    <w:lvl w:ilvl="8" w:tplc="C0D8C7AE"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tplc="0388F958">
      <w:start w:val="1"/>
      <w:numFmt w:val="decimal"/>
      <w:lvlText w:val="%1."/>
      <w:lvlJc w:val="left"/>
      <w:pPr>
        <w:ind w:left="720" w:hanging="360"/>
      </w:pPr>
      <w:rPr>
        <w:rFonts w:hint="default"/>
      </w:rPr>
    </w:lvl>
    <w:lvl w:ilvl="1" w:tplc="2CFC3F5E" w:tentative="1">
      <w:start w:val="1"/>
      <w:numFmt w:val="lowerLetter"/>
      <w:lvlText w:val="%2."/>
      <w:lvlJc w:val="left"/>
      <w:pPr>
        <w:ind w:left="1440" w:hanging="360"/>
      </w:pPr>
    </w:lvl>
    <w:lvl w:ilvl="2" w:tplc="844E23E8" w:tentative="1">
      <w:start w:val="1"/>
      <w:numFmt w:val="lowerRoman"/>
      <w:lvlText w:val="%3."/>
      <w:lvlJc w:val="right"/>
      <w:pPr>
        <w:ind w:left="2160" w:hanging="180"/>
      </w:pPr>
    </w:lvl>
    <w:lvl w:ilvl="3" w:tplc="D1EA8A1C" w:tentative="1">
      <w:start w:val="1"/>
      <w:numFmt w:val="decimal"/>
      <w:lvlText w:val="%4."/>
      <w:lvlJc w:val="left"/>
      <w:pPr>
        <w:ind w:left="2880" w:hanging="360"/>
      </w:pPr>
    </w:lvl>
    <w:lvl w:ilvl="4" w:tplc="C47AEF90" w:tentative="1">
      <w:start w:val="1"/>
      <w:numFmt w:val="lowerLetter"/>
      <w:lvlText w:val="%5."/>
      <w:lvlJc w:val="left"/>
      <w:pPr>
        <w:ind w:left="3600" w:hanging="360"/>
      </w:pPr>
    </w:lvl>
    <w:lvl w:ilvl="5" w:tplc="0C72CC02" w:tentative="1">
      <w:start w:val="1"/>
      <w:numFmt w:val="lowerRoman"/>
      <w:lvlText w:val="%6."/>
      <w:lvlJc w:val="right"/>
      <w:pPr>
        <w:ind w:left="4320" w:hanging="180"/>
      </w:pPr>
    </w:lvl>
    <w:lvl w:ilvl="6" w:tplc="176E2236" w:tentative="1">
      <w:start w:val="1"/>
      <w:numFmt w:val="decimal"/>
      <w:lvlText w:val="%7."/>
      <w:lvlJc w:val="left"/>
      <w:pPr>
        <w:ind w:left="5040" w:hanging="360"/>
      </w:pPr>
    </w:lvl>
    <w:lvl w:ilvl="7" w:tplc="F9FAA7A2" w:tentative="1">
      <w:start w:val="1"/>
      <w:numFmt w:val="lowerLetter"/>
      <w:lvlText w:val="%8."/>
      <w:lvlJc w:val="left"/>
      <w:pPr>
        <w:ind w:left="5760" w:hanging="360"/>
      </w:pPr>
    </w:lvl>
    <w:lvl w:ilvl="8" w:tplc="9920C92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113D6"/>
    <w:rsid w:val="00050E9C"/>
    <w:rsid w:val="002F49CC"/>
    <w:rsid w:val="0038116A"/>
    <w:rsid w:val="00381277"/>
    <w:rsid w:val="003C0B9E"/>
    <w:rsid w:val="004D0607"/>
    <w:rsid w:val="00505B4F"/>
    <w:rsid w:val="005865E1"/>
    <w:rsid w:val="0060172A"/>
    <w:rsid w:val="0060653D"/>
    <w:rsid w:val="006E1271"/>
    <w:rsid w:val="00877B17"/>
    <w:rsid w:val="008B3058"/>
    <w:rsid w:val="008C629A"/>
    <w:rsid w:val="008E0802"/>
    <w:rsid w:val="00906010"/>
    <w:rsid w:val="00935682"/>
    <w:rsid w:val="009D250A"/>
    <w:rsid w:val="009E7341"/>
    <w:rsid w:val="00A00141"/>
    <w:rsid w:val="00A04CC9"/>
    <w:rsid w:val="00A07D15"/>
    <w:rsid w:val="00A113D6"/>
    <w:rsid w:val="00AB6DE5"/>
    <w:rsid w:val="00B0755E"/>
    <w:rsid w:val="00B375B5"/>
    <w:rsid w:val="00BA23E3"/>
    <w:rsid w:val="00BA7811"/>
    <w:rsid w:val="00BC388D"/>
    <w:rsid w:val="00CD4A5B"/>
    <w:rsid w:val="00D413B3"/>
    <w:rsid w:val="00D77BD1"/>
    <w:rsid w:val="00D854D0"/>
    <w:rsid w:val="00E5610D"/>
    <w:rsid w:val="00ED4E29"/>
    <w:rsid w:val="00FB3F24"/>
    <w:rsid w:val="00FB5965"/>
    <w:rsid w:val="00FE7A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B9E"/>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C0B9E"/>
    <w:pPr>
      <w:ind w:left="720"/>
      <w:contextualSpacing/>
    </w:pPr>
  </w:style>
  <w:style w:type="paragraph" w:styleId="BalloonText">
    <w:name w:val="Balloon Text"/>
    <w:basedOn w:val="Normal"/>
    <w:link w:val="BalloonTextChar"/>
    <w:uiPriority w:val="99"/>
    <w:semiHidden/>
    <w:unhideWhenUsed/>
    <w:rsid w:val="00D413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3B3"/>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s>
</file>

<file path=word/webSettings.xml><?xml version="1.0" encoding="utf-8"?>
<w:webSettings xmlns:r="http://schemas.openxmlformats.org/officeDocument/2006/relationships" xmlns:w="http://schemas.openxmlformats.org/wordprocessingml/2006/main">
  <w:divs>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D61AA965B0941A96387D5D4844195" ma:contentTypeVersion="12" ma:contentTypeDescription="Create a new document." ma:contentTypeScope="" ma:versionID="5532380a3e7b6c2524ceef244860aaaa">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0e0342006e904e2039cf4de73618efa0"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9EEB084E-7D01-4444-9F85-D1A1D374058F}"/>
</file>

<file path=customXml/itemProps2.xml><?xml version="1.0" encoding="utf-8"?>
<ds:datastoreItem xmlns:ds="http://schemas.openxmlformats.org/officeDocument/2006/customXml" ds:itemID="{01219CD3-47F5-4A73-90E0-26121EAA828C}"/>
</file>

<file path=customXml/itemProps3.xml><?xml version="1.0" encoding="utf-8"?>
<ds:datastoreItem xmlns:ds="http://schemas.openxmlformats.org/officeDocument/2006/customXml" ds:itemID="{CFA6864A-1721-4FA1-8314-FD60931AEEC2}"/>
</file>

<file path=docProps/app.xml><?xml version="1.0" encoding="utf-8"?>
<Properties xmlns="http://schemas.openxmlformats.org/officeDocument/2006/extended-properties" xmlns:vt="http://schemas.openxmlformats.org/officeDocument/2006/docPropsVTypes">
  <Template>Normal</Template>
  <TotalTime>3</TotalTime>
  <Pages>6</Pages>
  <Words>1882</Words>
  <Characters>10729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lpstr>
    </vt:vector>
  </TitlesOfParts>
  <Company>Bit Impeks d.o.o.</Company>
  <LinksUpToDate>false</LinksUpToDate>
  <CharactersWithSpaces>12586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cp:lastModifiedBy>
  <cp:revision>4</cp:revision>
  <dcterms:created xsi:type="dcterms:W3CDTF">2014-09-29T11:57:00Z</dcterms:created>
  <dcterms:modified xsi:type="dcterms:W3CDTF">2014-09-30T07:49:00Z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