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c>
          <w:tcPr>
            <w:tcW w:w="4810" w:type="dxa"/>
          </w:tcPr>
          <w:p w:rsidR="0038116A" w:rsidRDefault="00CB7DE2">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CB7DE2">
              <w:rPr>
                <w:rFonts w:ascii="Times New Roman" w:hAnsi="Times New Roman"/>
                <w:sz w:val="24"/>
                <w:lang w:val="sr-Latn-CS"/>
              </w:rPr>
              <w:t>612-00-00887/2013-04</w:t>
            </w:r>
          </w:p>
          <w:p w:rsidR="0038116A" w:rsidRDefault="00CB7DE2">
            <w:pPr>
              <w:spacing w:after="0" w:line="240" w:lineRule="auto"/>
              <w:jc w:val="center"/>
              <w:rPr>
                <w:rFonts w:ascii="Times New Roman" w:hAnsi="Times New Roman"/>
                <w:b/>
                <w:sz w:val="24"/>
              </w:rPr>
            </w:pPr>
            <w:r>
              <w:rPr>
                <w:rFonts w:ascii="Times New Roman" w:hAnsi="Times New Roman"/>
                <w:b/>
                <w:sz w:val="24"/>
                <w:lang w:val="sr-Latn-CS"/>
              </w:rPr>
              <w:t>09.05.2014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CB7DE2">
        <w:rPr>
          <w:rFonts w:ascii="Times New Roman" w:hAnsi="Times New Roman"/>
          <w:sz w:val="24"/>
          <w:lang w:val="sr-Latn-CS"/>
        </w:rPr>
        <w:t>09.05.2014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CB7DE2">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CB7DE2">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 xml:space="preserve">са седиштем у </w:t>
      </w:r>
      <w:bookmarkStart w:id="2" w:name="OLE_LINK27"/>
      <w:bookmarkStart w:id="3"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2"/>
      <w:bookmarkEnd w:id="3"/>
      <w:r w:rsidR="00CB7DE2">
        <w:rPr>
          <w:rFonts w:ascii="Times New Roman" w:hAnsi="Times New Roman"/>
          <w:sz w:val="24"/>
        </w:rPr>
        <w:t>Зорана Ђинђића 2</w:t>
      </w:r>
      <w:r>
        <w:rPr>
          <w:rFonts w:ascii="Times New Roman" w:hAnsi="Times New Roman"/>
          <w:sz w:val="24"/>
        </w:rPr>
        <w:t xml:space="preserve">, </w:t>
      </w:r>
      <w:bookmarkStart w:id="4" w:name="OLE_LINK23"/>
      <w:bookmarkStart w:id="5"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0"/>
      <w:bookmarkEnd w:id="1"/>
      <w:bookmarkEnd w:id="4"/>
      <w:bookmarkEnd w:id="5"/>
      <w:r w:rsidR="00CB7DE2">
        <w:rPr>
          <w:rFonts w:ascii="Times New Roman" w:hAnsi="Times New Roman"/>
          <w:sz w:val="24"/>
        </w:rPr>
        <w:t>НОВИ САД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CB7DE2">
        <w:rPr>
          <w:rFonts w:ascii="Times New Roman" w:hAnsi="Times New Roman"/>
          <w:sz w:val="24"/>
        </w:rPr>
        <w:t>100237441</w:t>
      </w:r>
      <w:r>
        <w:rPr>
          <w:rFonts w:ascii="Times New Roman" w:hAnsi="Times New Roman"/>
          <w:sz w:val="24"/>
          <w:lang w:val="sr-Cyrl-CS"/>
        </w:rPr>
        <w:t xml:space="preserve">, Матични број: </w:t>
      </w:r>
      <w:r w:rsidR="00CB7DE2">
        <w:rPr>
          <w:rFonts w:ascii="Times New Roman" w:hAnsi="Times New Roman"/>
          <w:sz w:val="24"/>
        </w:rPr>
        <w:t>08067074</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CB7DE2">
        <w:rPr>
          <w:rFonts w:ascii="Times New Roman" w:hAnsi="Times New Roman"/>
          <w:sz w:val="24"/>
        </w:rPr>
        <w:t xml:space="preserve">студијског програма </w:t>
      </w:r>
      <w:r w:rsidR="00CB7DE2">
        <w:rPr>
          <w:rFonts w:ascii="Times New Roman" w:hAnsi="Times New Roman"/>
          <w:b/>
          <w:sz w:val="24"/>
        </w:rPr>
        <w:t>МАС1 - ИСТОРИЈА</w:t>
      </w:r>
      <w:r w:rsidR="00CB7DE2">
        <w:rPr>
          <w:rFonts w:ascii="Times New Roman" w:hAnsi="Times New Roman"/>
          <w:sz w:val="24"/>
        </w:rPr>
        <w:t xml:space="preserve"> у оквиру поља друштвено-хуманистичких наука и то за 50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CB7DE2">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CB7DE2">
        <w:rPr>
          <w:rFonts w:ascii="Times New Roman" w:hAnsi="Times New Roman"/>
          <w:sz w:val="24"/>
        </w:rPr>
        <w:t>Зорана Ђинђића 2</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CB7DE2">
        <w:rPr>
          <w:rFonts w:ascii="Times New Roman" w:hAnsi="Times New Roman"/>
          <w:sz w:val="24"/>
        </w:rPr>
        <w:t>НОВИ САД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CB7DE2">
        <w:rPr>
          <w:rFonts w:ascii="Times New Roman" w:hAnsi="Times New Roman"/>
          <w:sz w:val="24"/>
          <w:lang w:val="sr-Latn-CS"/>
        </w:rPr>
        <w:t>26.4.2013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CB7DE2">
        <w:rPr>
          <w:rFonts w:ascii="Times New Roman" w:hAnsi="Times New Roman"/>
          <w:sz w:val="24"/>
        </w:rPr>
        <w:t xml:space="preserve">студијског програма </w:t>
      </w:r>
      <w:r w:rsidR="00CB7DE2">
        <w:rPr>
          <w:rFonts w:ascii="Times New Roman" w:hAnsi="Times New Roman"/>
          <w:b/>
          <w:sz w:val="24"/>
        </w:rPr>
        <w:t>МАС1 - ИСТОРИЈА</w:t>
      </w:r>
      <w:r w:rsidR="00CB7DE2">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CB7DE2">
        <w:rPr>
          <w:rFonts w:ascii="Times New Roman" w:hAnsi="Times New Roman"/>
          <w:sz w:val="24"/>
          <w:lang w:val="sr-Latn-CS"/>
        </w:rPr>
        <w:t>612-00-00887/2013-04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w:t>
      </w:r>
      <w:r>
        <w:rPr>
          <w:rFonts w:ascii="Times New Roman" w:hAnsi="Times New Roman"/>
          <w:sz w:val="24"/>
        </w:rPr>
        <w:lastRenderedPageBreak/>
        <w:t xml:space="preserve">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6" w:name="OLE_LINK10"/>
      <w:bookmarkStart w:id="7" w:name="OLE_LINK16"/>
      <w:r w:rsidR="00CB7DE2">
        <w:rPr>
          <w:rFonts w:ascii="Times New Roman" w:hAnsi="Times New Roman"/>
          <w:b/>
          <w:sz w:val="24"/>
        </w:rPr>
        <w:t>УНИВЕРЗИТЕТ У НОВОМ САДУ-ФИЛОЗОФСКИ ФАКУЛТЕТ</w:t>
      </w:r>
      <w:r>
        <w:rPr>
          <w:rFonts w:ascii="Times New Roman" w:hAnsi="Times New Roman"/>
          <w:sz w:val="24"/>
        </w:rPr>
        <w:t xml:space="preserve"> и </w:t>
      </w:r>
      <w:bookmarkEnd w:id="6"/>
      <w:bookmarkEnd w:id="7"/>
      <w:r>
        <w:rPr>
          <w:rFonts w:ascii="Times New Roman" w:hAnsi="Times New Roman"/>
          <w:sz w:val="24"/>
        </w:rPr>
        <w:t>предлог одлуке, достављени су Комисији за акредитацију и проверу квалитета.</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Студијски програм О</w:t>
      </w:r>
      <w:r w:rsidRPr="00CB7DE2">
        <w:rPr>
          <w:rFonts w:ascii="Times New Roman" w:hAnsi="Times New Roman"/>
          <w:b/>
          <w:sz w:val="24"/>
          <w:szCs w:val="24"/>
          <w:lang w:val="ru-RU"/>
        </w:rPr>
        <w:t>сновне академске студије ИСТОРИЈА</w:t>
      </w:r>
      <w:r w:rsidRPr="00CB7DE2">
        <w:rPr>
          <w:rFonts w:ascii="Times New Roman" w:hAnsi="Times New Roman"/>
          <w:sz w:val="24"/>
          <w:szCs w:val="24"/>
          <w:lang w:val="sr-Cyrl-CS"/>
        </w:rPr>
        <w:t xml:space="preserve"> </w:t>
      </w:r>
      <w:bookmarkStart w:id="8" w:name="OLE_LINK4"/>
      <w:bookmarkStart w:id="9" w:name="OLE_LINK3"/>
      <w:r w:rsidRPr="00CB7DE2">
        <w:rPr>
          <w:rFonts w:ascii="Times New Roman" w:hAnsi="Times New Roman"/>
          <w:sz w:val="24"/>
          <w:szCs w:val="24"/>
          <w:lang w:val="sr-Cyrl-CS"/>
        </w:rPr>
        <w:t xml:space="preserve">траје једну годину (2 семестра) и има 60 ЕСПБ, што је у складу са Законом о високом образовању. Назив дипломе </w:t>
      </w:r>
      <w:r w:rsidRPr="00CB7DE2">
        <w:rPr>
          <w:rFonts w:ascii="Times New Roman" w:hAnsi="Times New Roman"/>
          <w:b/>
          <w:sz w:val="24"/>
          <w:szCs w:val="24"/>
          <w:lang w:val="sr-Cyrl-CS"/>
        </w:rPr>
        <w:t>Мастер историчар,</w:t>
      </w:r>
      <w:r w:rsidRPr="00CB7DE2">
        <w:rPr>
          <w:rFonts w:ascii="Times New Roman" w:hAnsi="Times New Roman"/>
          <w:sz w:val="24"/>
          <w:szCs w:val="24"/>
          <w:lang w:val="sr-Cyrl-CS"/>
        </w:rPr>
        <w:t xml:space="preserve"> који је наведен у Уводној табели, у складу је са листом звања коју је утврдио Национални савет. </w:t>
      </w:r>
    </w:p>
    <w:bookmarkEnd w:id="8"/>
    <w:bookmarkEnd w:id="9"/>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Студијски програм је прихваћен на седници Сената Универзитета у Новом Саду одржаној 28.03.2013. године.</w:t>
      </w:r>
    </w:p>
    <w:p w:rsidR="00CB7DE2" w:rsidRPr="00CB7DE2" w:rsidRDefault="00CB7DE2" w:rsidP="00CB7DE2">
      <w:pPr>
        <w:spacing w:after="120" w:line="240" w:lineRule="auto"/>
        <w:ind w:firstLine="567"/>
        <w:jc w:val="both"/>
        <w:rPr>
          <w:rFonts w:ascii="Times New Roman" w:hAnsi="Times New Roman"/>
          <w:b/>
          <w:sz w:val="24"/>
          <w:szCs w:val="24"/>
          <w:lang w:val="sr-Cyrl-CS"/>
        </w:rPr>
      </w:pP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Основни квантитативни подаци о програму су:</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Број студената који се уписује на прву годину: 50</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 xml:space="preserve">Просечан број часова активне наставе недељно по години: </w:t>
      </w:r>
    </w:p>
    <w:p w:rsidR="00CB7DE2" w:rsidRPr="00CB7DE2" w:rsidRDefault="00CB7DE2" w:rsidP="00CB7DE2">
      <w:pPr>
        <w:spacing w:after="120" w:line="240" w:lineRule="auto"/>
        <w:ind w:firstLine="567"/>
        <w:jc w:val="both"/>
        <w:rPr>
          <w:rFonts w:ascii="Times New Roman" w:hAnsi="Times New Roman"/>
          <w:sz w:val="24"/>
          <w:szCs w:val="24"/>
          <w:lang w:val="sr-Cyrl-RS"/>
        </w:rPr>
      </w:pPr>
      <w:r w:rsidRPr="00CB7DE2">
        <w:rPr>
          <w:rFonts w:ascii="Times New Roman" w:hAnsi="Times New Roman"/>
          <w:sz w:val="24"/>
          <w:szCs w:val="24"/>
          <w:lang w:val="sr-Cyrl-RS"/>
        </w:rPr>
        <w:t xml:space="preserve">1. семестар: </w:t>
      </w:r>
      <w:r w:rsidRPr="00CB7DE2">
        <w:rPr>
          <w:rFonts w:ascii="Times New Roman" w:hAnsi="Times New Roman"/>
          <w:sz w:val="24"/>
          <w:szCs w:val="24"/>
          <w:lang w:val="sr-Cyrl-RS"/>
        </w:rPr>
        <w:tab/>
      </w:r>
      <w:r w:rsidRPr="00CB7DE2">
        <w:rPr>
          <w:rFonts w:ascii="Times New Roman" w:hAnsi="Times New Roman"/>
          <w:sz w:val="24"/>
          <w:szCs w:val="24"/>
        </w:rPr>
        <w:t>10.00 + 10.00 +  0.00 +  0.00 = 20.00, 30.00</w:t>
      </w:r>
    </w:p>
    <w:p w:rsidR="00CB7DE2" w:rsidRPr="00CB7DE2" w:rsidRDefault="00CB7DE2" w:rsidP="00CB7DE2">
      <w:pPr>
        <w:spacing w:after="120" w:line="240" w:lineRule="auto"/>
        <w:ind w:firstLine="567"/>
        <w:jc w:val="both"/>
        <w:rPr>
          <w:rFonts w:ascii="Times New Roman" w:hAnsi="Times New Roman"/>
          <w:sz w:val="24"/>
          <w:szCs w:val="24"/>
          <w:lang w:val="sr-Cyrl-RS"/>
        </w:rPr>
      </w:pPr>
      <w:r w:rsidRPr="00CB7DE2">
        <w:rPr>
          <w:rFonts w:ascii="Times New Roman" w:hAnsi="Times New Roman"/>
          <w:sz w:val="24"/>
          <w:szCs w:val="24"/>
          <w:lang w:val="sr-Cyrl-RS"/>
        </w:rPr>
        <w:t xml:space="preserve">2. семестар: </w:t>
      </w:r>
      <w:r w:rsidRPr="00CB7DE2">
        <w:rPr>
          <w:rFonts w:ascii="Times New Roman" w:hAnsi="Times New Roman"/>
          <w:sz w:val="24"/>
          <w:szCs w:val="24"/>
          <w:lang w:val="sr-Cyrl-RS"/>
        </w:rPr>
        <w:tab/>
      </w:r>
      <w:r w:rsidRPr="00CB7DE2">
        <w:rPr>
          <w:rFonts w:ascii="Times New Roman" w:hAnsi="Times New Roman"/>
          <w:sz w:val="24"/>
          <w:szCs w:val="24"/>
        </w:rPr>
        <w:t>0.00 +  0.00 +  0.00 + 20.00 = 20.00, 30.00</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Проценат изборности на програму: 83.33%</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Број наставника на студијском програму: 19</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Број наставника са пуним радним временом: 19</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Број сарадника на студијском програму: 7</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Број сарадника са пуним радним временом: 7</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Просечно оптерећење наставника на програму:  1,06</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Просечно оптерећење сарадника на програму:  1,39</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Проценат наставе коју држе наставници са пуним радним временом: 100%</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Број библиотечких јединица релевантних за студијски програм: 116</w:t>
      </w:r>
    </w:p>
    <w:p w:rsidR="00CB7DE2" w:rsidRPr="00CB7DE2" w:rsidRDefault="00CB7DE2" w:rsidP="00CB7DE2">
      <w:pPr>
        <w:numPr>
          <w:ilvl w:val="0"/>
          <w:numId w:val="3"/>
        </w:numPr>
        <w:tabs>
          <w:tab w:val="left" w:pos="720"/>
        </w:tabs>
        <w:spacing w:after="120" w:line="240" w:lineRule="auto"/>
        <w:jc w:val="both"/>
        <w:rPr>
          <w:rFonts w:ascii="Times New Roman" w:hAnsi="Times New Roman"/>
          <w:sz w:val="24"/>
          <w:szCs w:val="24"/>
          <w:lang w:val="sr-Cyrl-RS"/>
        </w:rPr>
      </w:pPr>
      <w:r w:rsidRPr="00CB7DE2">
        <w:rPr>
          <w:rFonts w:ascii="Times New Roman" w:hAnsi="Times New Roman"/>
          <w:sz w:val="24"/>
          <w:szCs w:val="24"/>
          <w:lang w:val="sr-Cyrl-RS"/>
        </w:rPr>
        <w:t>Укупна бруто површина за извођење наставе: 13892,71м2 што за укупно 5479 студената износи 2,54м2 простора по студенту)</w:t>
      </w:r>
    </w:p>
    <w:p w:rsidR="00CB7DE2" w:rsidRPr="00CB7DE2" w:rsidRDefault="00CB7DE2" w:rsidP="00CB7DE2">
      <w:pPr>
        <w:spacing w:after="120" w:line="240" w:lineRule="auto"/>
        <w:ind w:firstLine="567"/>
        <w:jc w:val="both"/>
        <w:rPr>
          <w:rFonts w:ascii="Times New Roman" w:hAnsi="Times New Roman"/>
          <w:sz w:val="24"/>
          <w:szCs w:val="24"/>
          <w:lang w:val="sr-Cyrl-CS"/>
        </w:rPr>
      </w:pPr>
    </w:p>
    <w:p w:rsidR="00CB7DE2" w:rsidRPr="00CB7DE2" w:rsidRDefault="00CB7DE2" w:rsidP="00CB7DE2">
      <w:pPr>
        <w:spacing w:after="120" w:line="240" w:lineRule="auto"/>
        <w:ind w:firstLine="567"/>
        <w:jc w:val="both"/>
        <w:rPr>
          <w:rFonts w:ascii="Times New Roman" w:hAnsi="Times New Roman"/>
          <w:sz w:val="24"/>
          <w:szCs w:val="24"/>
          <w:lang w:val="ru-RU"/>
        </w:rPr>
      </w:pPr>
      <w:r w:rsidRPr="00CB7DE2">
        <w:rPr>
          <w:rFonts w:ascii="Times New Roman" w:hAnsi="Times New Roman"/>
          <w:sz w:val="24"/>
          <w:szCs w:val="24"/>
          <w:lang w:val="sr-Cyrl-CS"/>
        </w:rPr>
        <w:tab/>
        <w:t xml:space="preserve">Сврха студијског програма јасно је дефинисана и усклађена је са сврхом и задацима Факултета. </w:t>
      </w:r>
      <w:r w:rsidRPr="00CB7DE2">
        <w:rPr>
          <w:rFonts w:ascii="Times New Roman" w:hAnsi="Times New Roman"/>
          <w:sz w:val="24"/>
          <w:szCs w:val="24"/>
          <w:lang w:val="ru-RU"/>
        </w:rPr>
        <w:t>Сврха програма у складу је са широко схваћеним задацима историјск</w:t>
      </w:r>
      <w:r w:rsidRPr="00CB7DE2">
        <w:rPr>
          <w:rFonts w:ascii="Times New Roman" w:hAnsi="Times New Roman"/>
          <w:sz w:val="24"/>
          <w:szCs w:val="24"/>
          <w:lang w:val="sr-Cyrl-RS"/>
        </w:rPr>
        <w:t>е</w:t>
      </w:r>
      <w:r w:rsidRPr="00CB7DE2">
        <w:rPr>
          <w:rFonts w:ascii="Times New Roman" w:hAnsi="Times New Roman"/>
          <w:sz w:val="24"/>
          <w:szCs w:val="24"/>
          <w:lang w:val="ru-RU"/>
        </w:rPr>
        <w:t xml:space="preserve"> науке, односно студија историје у целини</w:t>
      </w:r>
      <w:r w:rsidRPr="00CB7DE2">
        <w:rPr>
          <w:rFonts w:ascii="Times New Roman" w:hAnsi="Times New Roman"/>
          <w:sz w:val="24"/>
          <w:szCs w:val="24"/>
          <w:lang w:val="sr-Cyrl-RS"/>
        </w:rPr>
        <w:t>, а омогућава</w:t>
      </w:r>
      <w:r w:rsidRPr="00CB7DE2">
        <w:rPr>
          <w:rFonts w:ascii="Times New Roman" w:hAnsi="Times New Roman"/>
          <w:sz w:val="24"/>
          <w:szCs w:val="24"/>
          <w:lang w:val="ru-RU"/>
        </w:rPr>
        <w:t xml:space="preserve"> разумевањ</w:t>
      </w:r>
      <w:r w:rsidRPr="00CB7DE2">
        <w:rPr>
          <w:rFonts w:ascii="Times New Roman" w:hAnsi="Times New Roman"/>
          <w:sz w:val="24"/>
          <w:szCs w:val="24"/>
          <w:lang w:val="sr-Cyrl-RS"/>
        </w:rPr>
        <w:t>е</w:t>
      </w:r>
      <w:r w:rsidRPr="00CB7DE2">
        <w:rPr>
          <w:rFonts w:ascii="Times New Roman" w:hAnsi="Times New Roman"/>
          <w:sz w:val="24"/>
          <w:szCs w:val="24"/>
          <w:lang w:val="ru-RU"/>
        </w:rPr>
        <w:t xml:space="preserve"> и примен</w:t>
      </w:r>
      <w:r w:rsidRPr="00CB7DE2">
        <w:rPr>
          <w:rFonts w:ascii="Times New Roman" w:hAnsi="Times New Roman"/>
          <w:sz w:val="24"/>
          <w:szCs w:val="24"/>
          <w:lang w:val="sr-Cyrl-RS"/>
        </w:rPr>
        <w:t>у</w:t>
      </w:r>
      <w:r w:rsidRPr="00CB7DE2">
        <w:rPr>
          <w:rFonts w:ascii="Times New Roman" w:hAnsi="Times New Roman"/>
          <w:sz w:val="24"/>
          <w:szCs w:val="24"/>
          <w:lang w:val="ru-RU"/>
        </w:rPr>
        <w:t xml:space="preserve"> знања, </w:t>
      </w:r>
      <w:r w:rsidRPr="00CB7DE2">
        <w:rPr>
          <w:rFonts w:ascii="Times New Roman" w:hAnsi="Times New Roman"/>
          <w:sz w:val="24"/>
          <w:szCs w:val="24"/>
          <w:lang w:val="sr-Cyrl-RS"/>
        </w:rPr>
        <w:t xml:space="preserve">и </w:t>
      </w:r>
      <w:r w:rsidRPr="00CB7DE2">
        <w:rPr>
          <w:rFonts w:ascii="Times New Roman" w:hAnsi="Times New Roman"/>
          <w:sz w:val="24"/>
          <w:szCs w:val="24"/>
          <w:lang w:val="ru-RU"/>
        </w:rPr>
        <w:t>бављење стручним пословима и усавршавање у области историјск</w:t>
      </w:r>
      <w:r w:rsidRPr="00CB7DE2">
        <w:rPr>
          <w:rFonts w:ascii="Times New Roman" w:hAnsi="Times New Roman"/>
          <w:sz w:val="24"/>
          <w:szCs w:val="24"/>
          <w:lang w:val="sr-Cyrl-RS"/>
        </w:rPr>
        <w:t>е</w:t>
      </w:r>
      <w:r w:rsidRPr="00CB7DE2">
        <w:rPr>
          <w:rFonts w:ascii="Times New Roman" w:hAnsi="Times New Roman"/>
          <w:sz w:val="24"/>
          <w:szCs w:val="24"/>
          <w:lang w:val="ru-RU"/>
        </w:rPr>
        <w:t xml:space="preserve"> наук</w:t>
      </w:r>
      <w:r w:rsidRPr="00CB7DE2">
        <w:rPr>
          <w:rFonts w:ascii="Times New Roman" w:hAnsi="Times New Roman"/>
          <w:sz w:val="24"/>
          <w:szCs w:val="24"/>
          <w:lang w:val="sr-Cyrl-RS"/>
        </w:rPr>
        <w:t>е</w:t>
      </w:r>
      <w:r w:rsidRPr="00CB7DE2">
        <w:rPr>
          <w:rFonts w:ascii="Times New Roman" w:hAnsi="Times New Roman"/>
          <w:sz w:val="24"/>
          <w:szCs w:val="24"/>
          <w:lang w:val="ru-RU"/>
        </w:rPr>
        <w:t>.</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 xml:space="preserve">Циљ студијског програма усмерен </w:t>
      </w:r>
      <w:r w:rsidRPr="00CB7DE2">
        <w:rPr>
          <w:rFonts w:ascii="Times New Roman" w:hAnsi="Times New Roman"/>
          <w:sz w:val="24"/>
          <w:szCs w:val="24"/>
        </w:rPr>
        <w:t>je</w:t>
      </w:r>
      <w:r w:rsidRPr="00CB7DE2">
        <w:rPr>
          <w:rFonts w:ascii="Times New Roman" w:hAnsi="Times New Roman"/>
          <w:sz w:val="24"/>
          <w:szCs w:val="24"/>
          <w:lang w:val="ru-RU"/>
        </w:rPr>
        <w:t xml:space="preserve"> </w:t>
      </w:r>
      <w:r w:rsidRPr="00CB7DE2">
        <w:rPr>
          <w:rFonts w:ascii="Times New Roman" w:hAnsi="Times New Roman"/>
          <w:sz w:val="24"/>
          <w:szCs w:val="24"/>
          <w:lang w:val="sr-Cyrl-CS"/>
        </w:rPr>
        <w:t xml:space="preserve">на стицање знања у оквиру савременог образовања које ће студентима омогућити обављање стручних послова на конструктиван и професионалан начин. Циљеви студијског програма односе </w:t>
      </w:r>
      <w:r w:rsidRPr="00CB7DE2">
        <w:rPr>
          <w:rFonts w:ascii="Times New Roman" w:hAnsi="Times New Roman"/>
          <w:sz w:val="24"/>
          <w:szCs w:val="24"/>
          <w:lang w:val="ru-RU"/>
        </w:rPr>
        <w:t>с</w:t>
      </w:r>
      <w:r w:rsidRPr="00CB7DE2">
        <w:rPr>
          <w:rFonts w:ascii="Times New Roman" w:hAnsi="Times New Roman"/>
          <w:sz w:val="24"/>
          <w:szCs w:val="24"/>
        </w:rPr>
        <w:t>e</w:t>
      </w:r>
      <w:r w:rsidRPr="00CB7DE2">
        <w:rPr>
          <w:rFonts w:ascii="Times New Roman" w:hAnsi="Times New Roman"/>
          <w:sz w:val="24"/>
          <w:szCs w:val="24"/>
          <w:lang w:val="ru-RU"/>
        </w:rPr>
        <w:t xml:space="preserve"> </w:t>
      </w:r>
      <w:r w:rsidRPr="00CB7DE2">
        <w:rPr>
          <w:rFonts w:ascii="Times New Roman" w:hAnsi="Times New Roman"/>
          <w:sz w:val="24"/>
          <w:szCs w:val="24"/>
          <w:lang w:val="sr-Cyrl-CS"/>
        </w:rPr>
        <w:t>на развијање одговарајућих компетенција, стицање академских знања, развој личних способности, усвајање потребних практичних вештина, као и њихов</w:t>
      </w:r>
      <w:r w:rsidRPr="00CB7DE2">
        <w:rPr>
          <w:rFonts w:ascii="Times New Roman" w:hAnsi="Times New Roman"/>
          <w:sz w:val="24"/>
          <w:szCs w:val="24"/>
        </w:rPr>
        <w:t>u</w:t>
      </w:r>
      <w:r w:rsidRPr="00CB7DE2">
        <w:rPr>
          <w:rFonts w:ascii="Times New Roman" w:hAnsi="Times New Roman"/>
          <w:sz w:val="24"/>
          <w:szCs w:val="24"/>
          <w:lang w:val="sr-Cyrl-CS"/>
        </w:rPr>
        <w:t xml:space="preserve"> примен</w:t>
      </w:r>
      <w:r w:rsidRPr="00CB7DE2">
        <w:rPr>
          <w:rFonts w:ascii="Times New Roman" w:hAnsi="Times New Roman"/>
          <w:sz w:val="24"/>
          <w:szCs w:val="24"/>
        </w:rPr>
        <w:t>u</w:t>
      </w:r>
      <w:r w:rsidRPr="00CB7DE2">
        <w:rPr>
          <w:rFonts w:ascii="Times New Roman" w:hAnsi="Times New Roman"/>
          <w:sz w:val="24"/>
          <w:szCs w:val="24"/>
          <w:lang w:val="sr-Cyrl-CS"/>
        </w:rPr>
        <w:t xml:space="preserve"> у различитим друштвеним областима и васпитно-образовним делатностима.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 xml:space="preserve">Концепт студијског програма, његова сврха и структура, усклађени су са задацима и циљевима Факултета, и својом концепцијом представљају допринос у развоју високошколског образовања.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lastRenderedPageBreak/>
        <w:tab/>
        <w:t xml:space="preserve">Установа је јасно формулисала и навела опште и предметно специфичне компетенције мастер историчара. Наведена су и очекивана знања, вештине и способности које студент </w:t>
      </w:r>
      <w:r w:rsidRPr="00CB7DE2">
        <w:rPr>
          <w:rFonts w:ascii="Times New Roman" w:hAnsi="Times New Roman"/>
          <w:sz w:val="24"/>
          <w:szCs w:val="24"/>
          <w:lang w:val="ru-RU"/>
        </w:rPr>
        <w:t>треба</w:t>
      </w:r>
      <w:r w:rsidRPr="00CB7DE2">
        <w:rPr>
          <w:rFonts w:ascii="Times New Roman" w:hAnsi="Times New Roman"/>
          <w:sz w:val="24"/>
          <w:szCs w:val="24"/>
          <w:lang w:val="sr-Cyrl-CS"/>
        </w:rPr>
        <w:t xml:space="preserve"> да </w:t>
      </w:r>
      <w:r w:rsidRPr="00CB7DE2">
        <w:rPr>
          <w:rFonts w:ascii="Times New Roman" w:hAnsi="Times New Roman"/>
          <w:sz w:val="24"/>
          <w:szCs w:val="24"/>
          <w:lang w:val="sr-Cyrl-RS"/>
        </w:rPr>
        <w:t>поседује</w:t>
      </w:r>
      <w:r w:rsidRPr="00CB7DE2">
        <w:rPr>
          <w:rFonts w:ascii="Times New Roman" w:hAnsi="Times New Roman"/>
          <w:sz w:val="24"/>
          <w:szCs w:val="24"/>
          <w:lang w:val="sr-Cyrl-CS"/>
        </w:rPr>
        <w:t xml:space="preserve"> након завршетка студијског програма.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 xml:space="preserve">Структура курикулума обухвата распред предмета по семестрима, статус и тип предмета,  фонд часова активне наставе (предавања, вежбе, студијско истраживачки рад и додатни облици наставе) и ЕСПБ бодове. Структура студијског програма </w:t>
      </w:r>
      <w:r w:rsidRPr="00CB7DE2">
        <w:rPr>
          <w:rFonts w:ascii="Times New Roman" w:hAnsi="Times New Roman"/>
          <w:sz w:val="24"/>
          <w:szCs w:val="24"/>
          <w:lang w:val="sr-Cyrl-RS"/>
        </w:rPr>
        <w:t>Мастер</w:t>
      </w:r>
      <w:r w:rsidRPr="00CB7DE2">
        <w:rPr>
          <w:rFonts w:ascii="Times New Roman" w:hAnsi="Times New Roman"/>
          <w:sz w:val="24"/>
          <w:szCs w:val="24"/>
          <w:lang w:val="sr-Cyrl-CS"/>
        </w:rPr>
        <w:t xml:space="preserve"> академских студија Историја обухвата 2 обавезна предмета и 32 изборна предмета који су распоређени у два изборна блока.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Подаци о сваком предмету доступни су јавности на интернет страници Факултета. Опис предмета садржи назив, тип предмета, семестар студија, број ЕСПБ бодова, име наставника, циљ курса са очекиваним исходима учења, знањима и компетенцијама, садржај предмета, препоручену релевантну обавезну и допунску литературу, методе извођења наставе, начин провере знања (предиспитне и испитне обавезе).</w:t>
      </w:r>
    </w:p>
    <w:p w:rsidR="00CB7DE2" w:rsidRPr="00CB7DE2" w:rsidRDefault="00CB7DE2" w:rsidP="00CB7DE2">
      <w:pPr>
        <w:spacing w:after="120" w:line="240" w:lineRule="auto"/>
        <w:ind w:firstLine="567"/>
        <w:jc w:val="both"/>
        <w:rPr>
          <w:rFonts w:ascii="Times New Roman" w:hAnsi="Times New Roman"/>
          <w:sz w:val="24"/>
          <w:szCs w:val="24"/>
          <w:lang w:val="sr-Cyrl-RS"/>
        </w:rPr>
      </w:pPr>
      <w:r w:rsidRPr="00CB7DE2">
        <w:rPr>
          <w:rFonts w:ascii="Times New Roman" w:hAnsi="Times New Roman"/>
          <w:sz w:val="24"/>
          <w:szCs w:val="24"/>
          <w:lang w:val="sr-Cyrl-CS"/>
        </w:rPr>
        <w:tab/>
      </w:r>
      <w:r w:rsidRPr="00CB7DE2">
        <w:rPr>
          <w:rFonts w:ascii="Times New Roman" w:hAnsi="Times New Roman"/>
          <w:sz w:val="24"/>
          <w:szCs w:val="24"/>
          <w:lang w:val="ru-RU"/>
        </w:rPr>
        <w:t xml:space="preserve">Студијски програм </w:t>
      </w:r>
      <w:r w:rsidRPr="00CB7DE2">
        <w:rPr>
          <w:rFonts w:ascii="Times New Roman" w:hAnsi="Times New Roman"/>
          <w:sz w:val="24"/>
          <w:szCs w:val="24"/>
          <w:lang w:val="sr-Cyrl-RS"/>
        </w:rPr>
        <w:t>М</w:t>
      </w:r>
      <w:r w:rsidRPr="00CB7DE2">
        <w:rPr>
          <w:rFonts w:ascii="Times New Roman" w:hAnsi="Times New Roman"/>
          <w:sz w:val="24"/>
          <w:szCs w:val="24"/>
          <w:lang w:val="ru-RU"/>
        </w:rPr>
        <w:t>астер академских студија Историј</w:t>
      </w:r>
      <w:r w:rsidRPr="00CB7DE2">
        <w:rPr>
          <w:rFonts w:ascii="Times New Roman" w:hAnsi="Times New Roman"/>
          <w:sz w:val="24"/>
          <w:szCs w:val="24"/>
        </w:rPr>
        <w:t>a</w:t>
      </w:r>
      <w:r w:rsidRPr="00CB7DE2">
        <w:rPr>
          <w:rFonts w:ascii="Times New Roman" w:hAnsi="Times New Roman"/>
          <w:sz w:val="24"/>
          <w:szCs w:val="24"/>
          <w:lang w:val="ru-RU"/>
        </w:rPr>
        <w:t xml:space="preserve"> (МАС) је целовит и свеобухватан, формално и структурно ус</w:t>
      </w:r>
      <w:r w:rsidRPr="00CB7DE2">
        <w:rPr>
          <w:rFonts w:ascii="Times New Roman" w:hAnsi="Times New Roman"/>
          <w:sz w:val="24"/>
          <w:szCs w:val="24"/>
          <w:lang w:val="sr-Cyrl-RS"/>
        </w:rPr>
        <w:t>к</w:t>
      </w:r>
      <w:r w:rsidRPr="00CB7DE2">
        <w:rPr>
          <w:rFonts w:ascii="Times New Roman" w:hAnsi="Times New Roman"/>
          <w:sz w:val="24"/>
          <w:szCs w:val="24"/>
          <w:lang w:val="ru-RU"/>
        </w:rPr>
        <w:t>лађен са утврђеним стандардима за акредитацију и усаглашен са другим програмима који се реализују на Фил</w:t>
      </w:r>
      <w:r w:rsidRPr="00CB7DE2">
        <w:rPr>
          <w:rFonts w:ascii="Times New Roman" w:hAnsi="Times New Roman"/>
          <w:sz w:val="24"/>
          <w:szCs w:val="24"/>
          <w:lang w:val="sr-Cyrl-RS"/>
        </w:rPr>
        <w:t>о</w:t>
      </w:r>
      <w:r w:rsidRPr="00CB7DE2">
        <w:rPr>
          <w:rFonts w:ascii="Times New Roman" w:hAnsi="Times New Roman"/>
          <w:sz w:val="24"/>
          <w:szCs w:val="24"/>
          <w:lang w:val="ru-RU"/>
        </w:rPr>
        <w:t>зофском факултету.</w:t>
      </w:r>
      <w:r w:rsidRPr="00CB7DE2">
        <w:rPr>
          <w:rFonts w:ascii="Times New Roman" w:hAnsi="Times New Roman"/>
          <w:sz w:val="24"/>
          <w:szCs w:val="24"/>
          <w:lang w:val="sr-Cyrl-RS"/>
        </w:rPr>
        <w:t xml:space="preserve"> </w:t>
      </w:r>
      <w:r w:rsidRPr="00CB7DE2">
        <w:rPr>
          <w:rFonts w:ascii="Times New Roman" w:hAnsi="Times New Roman"/>
          <w:sz w:val="24"/>
          <w:szCs w:val="24"/>
          <w:lang w:val="ru-RU"/>
        </w:rPr>
        <w:t xml:space="preserve">Студијски програм </w:t>
      </w:r>
      <w:r w:rsidRPr="00CB7DE2">
        <w:rPr>
          <w:rFonts w:ascii="Times New Roman" w:hAnsi="Times New Roman"/>
          <w:sz w:val="24"/>
          <w:szCs w:val="24"/>
          <w:lang w:val="sr-Cyrl-RS"/>
        </w:rPr>
        <w:t>М</w:t>
      </w:r>
      <w:r w:rsidRPr="00CB7DE2">
        <w:rPr>
          <w:rFonts w:ascii="Times New Roman" w:hAnsi="Times New Roman"/>
          <w:sz w:val="24"/>
          <w:szCs w:val="24"/>
          <w:lang w:val="ru-RU"/>
        </w:rPr>
        <w:t>астер академских студија Историј</w:t>
      </w:r>
      <w:r w:rsidRPr="00CB7DE2">
        <w:rPr>
          <w:rFonts w:ascii="Times New Roman" w:hAnsi="Times New Roman"/>
          <w:sz w:val="24"/>
          <w:szCs w:val="24"/>
        </w:rPr>
        <w:t>a</w:t>
      </w:r>
      <w:r w:rsidRPr="00CB7DE2">
        <w:rPr>
          <w:rFonts w:ascii="Times New Roman" w:hAnsi="Times New Roman"/>
          <w:sz w:val="24"/>
          <w:szCs w:val="24"/>
          <w:lang w:val="ru-RU"/>
        </w:rPr>
        <w:t xml:space="preserve"> (МАС) се може упоредити са програмима универзитета у Грацу, Софији и Љубљани.</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r>
      <w:r w:rsidRPr="00CB7DE2">
        <w:rPr>
          <w:rFonts w:ascii="Times New Roman" w:hAnsi="Times New Roman"/>
          <w:sz w:val="24"/>
          <w:szCs w:val="24"/>
          <w:lang w:val="sr-Cyrl-RS"/>
        </w:rPr>
        <w:t>У</w:t>
      </w:r>
      <w:r w:rsidRPr="00CB7DE2">
        <w:rPr>
          <w:rFonts w:ascii="Times New Roman" w:hAnsi="Times New Roman"/>
          <w:sz w:val="24"/>
          <w:szCs w:val="24"/>
          <w:lang w:val="sr-Cyrl-CS"/>
        </w:rPr>
        <w:t xml:space="preserve"> прву годину планиран је упис 50 студената, а тај број је предложен на основну процене о друштвеним потребама за занимањима, као и у складу с расположивим просторним и кадровским могућностима високошколске Установе.</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 xml:space="preserve">На студијски програм Мастер академских студија Историја могу се уписати лица која су завршила одговарајуће основне академске студије, остваривши најмање 240 ЕСПБ. Одговарајућим основним академским студијама сматрају се акредитовани студијски програми ИСТОРИЈА, обима 240 ЕСПБ, у трајању од најмање 8 семестара, односно 4 школске године. Упис студената на студијски програм Историја (МАС) врши се у складу са Законом о високом образовању, Статутом УНС, Статутом Филозофског факултета и Правилником о полагању пријемних испита и упису на студијске програме које реализује Филозофски факултет. Упис на студијски програм Историја (МАС) спроводи се на основу конкурса који расписује УНС. Конкурс садржи: број студената који могу да се упишу на студијски програм, услове за упис, мерила за утврђивање редоследа кандидата, поступак спровођења конкурса, начин и рокове за подношење жалбе на утврђени редослед, као и висину школарине коју плаћају студенти чије се студирање не финансира из буџета. Број студената који се уписују на студијски програм утврђује се на основу расположивих просторних, техничко-технолошких и кадровских могућности Филозофског факултета у Новом Саду.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Студент савла</w:t>
      </w:r>
      <w:r w:rsidRPr="00CB7DE2">
        <w:rPr>
          <w:rFonts w:ascii="Times New Roman" w:hAnsi="Times New Roman"/>
          <w:sz w:val="24"/>
          <w:szCs w:val="24"/>
          <w:lang w:val="sr-Cyrl-RS"/>
        </w:rPr>
        <w:t>дава</w:t>
      </w:r>
      <w:r w:rsidRPr="00CB7DE2">
        <w:rPr>
          <w:rFonts w:ascii="Times New Roman" w:hAnsi="Times New Roman"/>
          <w:sz w:val="24"/>
          <w:szCs w:val="24"/>
          <w:lang w:val="sr-Cyrl-CS"/>
        </w:rPr>
        <w:t xml:space="preserve"> студијски програм полагањем испита, чиме стиче одређени број ЕСПБ бодова, у складу са студијским програмом. Сваки предмет има одређени број ЕСПБ бодова који се утврђује на основу радног оптерећења студента у савла</w:t>
      </w:r>
      <w:r w:rsidRPr="00CB7DE2">
        <w:rPr>
          <w:rFonts w:ascii="Times New Roman" w:hAnsi="Times New Roman"/>
          <w:sz w:val="24"/>
          <w:szCs w:val="24"/>
          <w:lang w:val="sr-Cyrl-RS"/>
        </w:rPr>
        <w:t>да</w:t>
      </w:r>
      <w:r w:rsidRPr="00CB7DE2">
        <w:rPr>
          <w:rFonts w:ascii="Times New Roman" w:hAnsi="Times New Roman"/>
          <w:sz w:val="24"/>
          <w:szCs w:val="24"/>
          <w:lang w:val="sr-Cyrl-CS"/>
        </w:rPr>
        <w:t>вању одређеног предмета и применом јединствене методологије високошколске установе за све студијске програме. Успешност студената у савла</w:t>
      </w:r>
      <w:r w:rsidRPr="00CB7DE2">
        <w:rPr>
          <w:rFonts w:ascii="Times New Roman" w:hAnsi="Times New Roman"/>
          <w:sz w:val="24"/>
          <w:szCs w:val="24"/>
          <w:lang w:val="sr-Cyrl-RS"/>
        </w:rPr>
        <w:t>да</w:t>
      </w:r>
      <w:r w:rsidRPr="00CB7DE2">
        <w:rPr>
          <w:rFonts w:ascii="Times New Roman" w:hAnsi="Times New Roman"/>
          <w:sz w:val="24"/>
          <w:szCs w:val="24"/>
          <w:lang w:val="sr-Cyrl-CS"/>
        </w:rPr>
        <w:t xml:space="preserve">вању одређеног предмета континуирано се прати током наставе и изражава се поенима. Максимални број поена које студент може да оствари на предмету је 100.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 xml:space="preserve">Студент стиче поене на предмету кроз рад у настави и испуњавањем предиспитних обавеза. Начин стицања и број поена за предвиђене активности у оквиру књиге предмета  преко сајта Установе доступни су студентима.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lastRenderedPageBreak/>
        <w:tab/>
        <w:t xml:space="preserve">Сваки предмет из студијског програма има јасан и, у оквиру књиге предмета објављен начин стицања поена за сваку предвиђену активност у оквиру предиспитних или испитних обавеза.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На извођењу студијског програма ангажовано је 19 наставника (3 редовна професора, 8 ванредних професора и 8 доцената), сви запослени са пуним радним временом у Установи. Просечно оптерећење наставника на студијском програму је 1,06 часова недељно. Ниједан наставник нема оптерећење веће од 12 часова недељно.</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У извођењу студијског програма ангажован</w:t>
      </w:r>
      <w:r w:rsidRPr="00CB7DE2">
        <w:rPr>
          <w:rFonts w:ascii="Times New Roman" w:hAnsi="Times New Roman"/>
          <w:sz w:val="24"/>
          <w:szCs w:val="24"/>
          <w:lang w:val="sr-Cyrl-RS"/>
        </w:rPr>
        <w:t>о</w:t>
      </w:r>
      <w:r w:rsidRPr="00CB7DE2">
        <w:rPr>
          <w:rFonts w:ascii="Times New Roman" w:hAnsi="Times New Roman"/>
          <w:sz w:val="24"/>
          <w:szCs w:val="24"/>
          <w:lang w:val="sr-Cyrl-CS"/>
        </w:rPr>
        <w:t xml:space="preserve"> </w:t>
      </w:r>
      <w:r w:rsidRPr="00CB7DE2">
        <w:rPr>
          <w:rFonts w:ascii="Times New Roman" w:hAnsi="Times New Roman"/>
          <w:sz w:val="24"/>
          <w:szCs w:val="24"/>
          <w:lang w:val="sr-Cyrl-RS"/>
        </w:rPr>
        <w:t>је</w:t>
      </w:r>
      <w:r w:rsidRPr="00CB7DE2">
        <w:rPr>
          <w:rFonts w:ascii="Times New Roman" w:hAnsi="Times New Roman"/>
          <w:sz w:val="24"/>
          <w:szCs w:val="24"/>
          <w:lang w:val="sr-Cyrl-CS"/>
        </w:rPr>
        <w:t xml:space="preserve"> и 7 сарадника (асистената), сви запослени у установи са пуним радним временом. Просечно оптерећење сарадника на студијском програму је 1,39 часова недељно.</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 xml:space="preserve">Установа је доставила потпуну документацију за све наставнике. Увидом у документацију и на основу референци наставника може се констатовати да квалификације наставног особља одговарају њиховим задужењима. Сви подаци су доступни јавности на Интернет страници Факултета.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Филозофски факултет Универзитета у Новом Саду поседује зграду површине 12.892,71m², у оквиру које је за реализацију наставе Установа обезбедила: 2 амфитеатра, 29 учионица, 11 вежбаоница, 2 компјутерске лабораторије, 3 лабораторије, 4 радионице, 12 просторија за библиотечки фонд, 13 читаоница и 3 сале. Простор са којим Установа располаже довољан је за реализацију наставе и у складу је са потребама образовног процеса и за укупан број од 5479 студената обезбеђено 2,54 м2 по студенту.</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 xml:space="preserve">Установа је обезбедила 110 кабинета за 351 наставника и сарадника, укупне површине 1510,80 m². Поред тога, Установа располаже са 6 лабораторија за рад наставног особља, 13 наставничких библиотека  и са 3 просторије за различите намене. За рад ненаставног особља обезбеђени су простори за студентску службу, секретаријат (11 просторија), просторије за студентски парламент, клуб и кантину. Обезбеђене просторије одговарају прописаним нормама за несметан рад како наставног, тако и ненаставног особља на Факултету.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 xml:space="preserve">Из приложене документације види се да Филозофски факултет поседује адекватну и савремену техничку, лабораторијску и другу специфичну опрему која обезбеђује квалитетно извођење наставе на свим студијским програмима. На Филозофском факултету постоји библиотека која броји 550.000 публикација и друге грађе из области друштвено-хуманистичких наука: 260.000 књига и 300.000 свезака периодике. Из многобројног библиотечког фонда Установа је обезбедила и библиотечке јединице релевантне за реализацију студијског програма. </w:t>
      </w:r>
    </w:p>
    <w:p w:rsidR="00CB7DE2" w:rsidRPr="00CB7DE2" w:rsidRDefault="00CB7DE2" w:rsidP="00CB7DE2">
      <w:pPr>
        <w:spacing w:after="120" w:line="240" w:lineRule="auto"/>
        <w:ind w:firstLine="567"/>
        <w:jc w:val="both"/>
        <w:rPr>
          <w:rFonts w:ascii="Times New Roman" w:hAnsi="Times New Roman"/>
          <w:sz w:val="24"/>
          <w:szCs w:val="24"/>
          <w:lang w:val="sr-Cyrl-CS"/>
        </w:rPr>
      </w:pPr>
      <w:r w:rsidRPr="00CB7DE2">
        <w:rPr>
          <w:rFonts w:ascii="Times New Roman" w:hAnsi="Times New Roman"/>
          <w:sz w:val="24"/>
          <w:szCs w:val="24"/>
          <w:lang w:val="sr-Cyrl-CS"/>
        </w:rPr>
        <w:tab/>
        <w:t>Савет Факултета је 2007. године усвојио Правилник о стандардима и поступцима обезбеђења квалитета и самовредновања, као и Смернице стратегије обезбеђивања квалитета рада Филозофског факултета. Факултет је именовао Комисију за обезбеђење кавлитета која броји 26 чланова, међу којима су и два студента.</w:t>
      </w:r>
    </w:p>
    <w:p w:rsidR="00A07D15" w:rsidRDefault="00CB7DE2" w:rsidP="00CB7DE2">
      <w:pPr>
        <w:spacing w:after="120" w:line="240" w:lineRule="auto"/>
        <w:ind w:firstLine="567"/>
        <w:jc w:val="both"/>
        <w:rPr>
          <w:rFonts w:ascii="Times New Roman" w:hAnsi="Times New Roman"/>
          <w:sz w:val="24"/>
          <w:lang w:val="sr-Latn-CS"/>
        </w:rPr>
      </w:pPr>
      <w:r w:rsidRPr="00CB7DE2">
        <w:rPr>
          <w:rFonts w:ascii="Times New Roman" w:hAnsi="Times New Roman"/>
          <w:sz w:val="24"/>
          <w:szCs w:val="24"/>
          <w:lang w:val="sr-Cyrl-CS"/>
        </w:rPr>
        <w:tab/>
        <w:t>У циљу спровођења утврђене стратегије Факултет организује студентску евалуацију наставног процеса и оцену квалитета рада наставника. Евалуација се спроводи два пута годишње. Такође се, обавља евалуација органа управљања и ненаставне подршке. Комисија за квалитет прати успешност студената и студирања,  континуирано анализира податке и предлаже нове активности</w:t>
      </w:r>
      <w:bookmarkStart w:id="10" w:name="_GoBack"/>
      <w:bookmarkEnd w:id="10"/>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CB7DE2">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CB7DE2">
        <w:rPr>
          <w:rFonts w:ascii="Times New Roman" w:hAnsi="Times New Roman"/>
          <w:sz w:val="24"/>
        </w:rPr>
        <w:t>за студијски програм МАС1 - ИСТОРИЈА</w:t>
      </w:r>
      <w:r w:rsidR="0038116A">
        <w:rPr>
          <w:rFonts w:ascii="Times New Roman" w:hAnsi="Times New Roman"/>
          <w:sz w:val="24"/>
        </w:rPr>
        <w:t xml:space="preserve"> </w:t>
      </w:r>
      <w:r w:rsidR="00CB7DE2">
        <w:rPr>
          <w:rFonts w:ascii="Times New Roman" w:hAnsi="Times New Roman"/>
          <w:sz w:val="24"/>
        </w:rPr>
        <w:t xml:space="preserve"> у оквиру поља друштвено-хуманистичких </w:t>
      </w:r>
      <w:r w:rsidR="00CB7DE2">
        <w:rPr>
          <w:rFonts w:ascii="Times New Roman" w:hAnsi="Times New Roman"/>
          <w:sz w:val="24"/>
        </w:rPr>
        <w:lastRenderedPageBreak/>
        <w:t>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CB7DE2">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blPrEx>
          <w:tblCellMar>
            <w:top w:w="0" w:type="dxa"/>
            <w:bottom w:w="0" w:type="dxa"/>
          </w:tblCellMar>
        </w:tblPrEx>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CB7DE2">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CB7DE2">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CB7DE2">
      <w:pPr>
        <w:spacing w:after="120" w:line="240" w:lineRule="auto"/>
        <w:ind w:firstLine="709"/>
        <w:jc w:val="both"/>
        <w:rPr>
          <w:rFonts w:ascii="Times New Roman" w:hAnsi="Times New Roman"/>
          <w:sz w:val="24"/>
          <w:lang w:val="sr-Latn-CS"/>
        </w:rPr>
      </w:pPr>
      <w:bookmarkStart w:id="11" w:name="OLE_LINK14"/>
      <w:bookmarkStart w:id="12" w:name="OLE_LINK15"/>
      <w:r>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Зорана Ђинђића 2</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НОВИ САД</w:t>
      </w:r>
      <w:r w:rsidR="0038116A">
        <w:rPr>
          <w:rFonts w:ascii="Times New Roman" w:hAnsi="Times New Roman"/>
          <w:sz w:val="24"/>
          <w:lang w:val="sr-Cyrl-CS"/>
        </w:rPr>
        <w:t>,</w:t>
      </w:r>
      <w:r w:rsidR="0038116A">
        <w:rPr>
          <w:rFonts w:ascii="Times New Roman" w:hAnsi="Times New Roman"/>
          <w:sz w:val="24"/>
        </w:rPr>
        <w:t xml:space="preserve"> </w:t>
      </w:r>
      <w:bookmarkEnd w:id="11"/>
      <w:bookmarkEnd w:id="12"/>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100237441</w:t>
      </w:r>
      <w:r w:rsidR="0038116A">
        <w:rPr>
          <w:rFonts w:ascii="Times New Roman" w:hAnsi="Times New Roman"/>
          <w:sz w:val="24"/>
          <w:lang w:val="sr-Cyrl-CS"/>
        </w:rPr>
        <w:t xml:space="preserve">, Матични број: </w:t>
      </w:r>
      <w:r>
        <w:rPr>
          <w:rFonts w:ascii="Times New Roman" w:hAnsi="Times New Roman"/>
          <w:sz w:val="24"/>
        </w:rPr>
        <w:t>08067074</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3" w:name="OLE_LINK7"/>
      <w:bookmarkStart w:id="14" w:name="OLE_LINK11"/>
      <w:r w:rsidR="0038116A">
        <w:rPr>
          <w:rFonts w:ascii="Times New Roman" w:hAnsi="Times New Roman"/>
          <w:sz w:val="24"/>
          <w:lang w:val="sr-Cyrl-CS"/>
        </w:rPr>
        <w:t>д</w:t>
      </w:r>
      <w:bookmarkEnd w:id="13"/>
      <w:bookmarkEnd w:id="14"/>
      <w:r w:rsidR="0038116A">
        <w:rPr>
          <w:rFonts w:ascii="Times New Roman" w:hAnsi="Times New Roman"/>
          <w:sz w:val="24"/>
          <w:lang w:val="sr-Cyrl-CS"/>
        </w:rPr>
        <w:t xml:space="preserve">итацију </w:t>
      </w:r>
      <w:bookmarkStart w:id="15" w:name="OLE_LINK20"/>
      <w:bookmarkStart w:id="16" w:name="OLE_LINK21"/>
      <w:r w:rsidR="0038116A">
        <w:rPr>
          <w:rFonts w:ascii="Times New Roman" w:hAnsi="Times New Roman"/>
          <w:sz w:val="24"/>
          <w:lang w:val="sr-Cyrl-CS"/>
        </w:rPr>
        <w:t>високошколских установа</w:t>
      </w:r>
      <w:bookmarkEnd w:id="15"/>
      <w:bookmarkEnd w:id="16"/>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МАС1 - ИСТОРИЈА</w:t>
      </w:r>
      <w:r>
        <w:rPr>
          <w:rFonts w:ascii="Times New Roman" w:hAnsi="Times New Roman"/>
          <w:sz w:val="24"/>
        </w:rPr>
        <w:t xml:space="preserve"> у оквиру поља друштвено-хуманистичких наука и то за 50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CB7DE2">
              <w:rPr>
                <w:rFonts w:ascii="Times New Roman" w:hAnsi="Times New Roman"/>
                <w:sz w:val="24"/>
                <w:lang w:val="sr-Latn-CS"/>
              </w:rPr>
              <w:t>612-00-00887/2013-04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CB7DE2">
              <w:rPr>
                <w:rFonts w:ascii="Times New Roman" w:hAnsi="Times New Roman"/>
                <w:sz w:val="24"/>
                <w:lang w:val="sr-Latn-CS"/>
              </w:rPr>
              <w:t>09.05.2014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start w:val="2"/>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37E2FB7"/>
    <w:multiLevelType w:val="hybridMultilevel"/>
    <w:tmpl w:val="BC72FD30"/>
    <w:lvl w:ilvl="0" w:tplc="081A000F">
      <w:start w:val="1"/>
      <w:numFmt w:val="decimal"/>
      <w:lvlText w:val="%1."/>
      <w:lvlJc w:val="left"/>
      <w:pPr>
        <w:tabs>
          <w:tab w:val="num" w:pos="720"/>
        </w:tabs>
        <w:ind w:left="720" w:hanging="360"/>
      </w:pPr>
    </w:lvl>
    <w:lvl w:ilvl="1" w:tplc="08D666DC">
      <w:start w:val="1"/>
      <w:numFmt w:val="bullet"/>
      <w:lvlText w:val=""/>
      <w:lvlJc w:val="left"/>
      <w:pPr>
        <w:tabs>
          <w:tab w:val="num" w:pos="1440"/>
        </w:tabs>
        <w:ind w:left="1440" w:hanging="360"/>
      </w:pPr>
      <w:rPr>
        <w:rFonts w:ascii="Symbol" w:hAnsi="Symbol" w:hint="default"/>
      </w:r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2">
    <w:nsid w:val="7E36443E"/>
    <w:multiLevelType w:val="hybridMultilevel"/>
    <w:tmpl w:val="885C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E2"/>
    <w:rsid w:val="00050E9C"/>
    <w:rsid w:val="002F49CC"/>
    <w:rsid w:val="0038116A"/>
    <w:rsid w:val="00381277"/>
    <w:rsid w:val="004D0607"/>
    <w:rsid w:val="00505B4F"/>
    <w:rsid w:val="005865E1"/>
    <w:rsid w:val="0060172A"/>
    <w:rsid w:val="0060653D"/>
    <w:rsid w:val="006E1271"/>
    <w:rsid w:val="008B3058"/>
    <w:rsid w:val="008C629A"/>
    <w:rsid w:val="008E0802"/>
    <w:rsid w:val="00906010"/>
    <w:rsid w:val="00935682"/>
    <w:rsid w:val="009D250A"/>
    <w:rsid w:val="009E7341"/>
    <w:rsid w:val="00A00141"/>
    <w:rsid w:val="00A04CC9"/>
    <w:rsid w:val="00A07D15"/>
    <w:rsid w:val="00B0755E"/>
    <w:rsid w:val="00B375B5"/>
    <w:rsid w:val="00BA23E3"/>
    <w:rsid w:val="00BA7811"/>
    <w:rsid w:val="00BC388D"/>
    <w:rsid w:val="00CB7DE2"/>
    <w:rsid w:val="00CD4A5B"/>
    <w:rsid w:val="00D77BD1"/>
    <w:rsid w:val="00D854D0"/>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829289">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BC289818-EE67-4A5B-9466-B10BE3571C1B}"/>
</file>

<file path=customXml/itemProps2.xml><?xml version="1.0" encoding="utf-8"?>
<ds:datastoreItem xmlns:ds="http://schemas.openxmlformats.org/officeDocument/2006/customXml" ds:itemID="{490137BA-373E-4D27-9DC1-97E05D655E87}"/>
</file>

<file path=customXml/itemProps3.xml><?xml version="1.0" encoding="utf-8"?>
<ds:datastoreItem xmlns:ds="http://schemas.openxmlformats.org/officeDocument/2006/customXml" ds:itemID="{37BC241F-55D5-4F1A-9F55-9CD6F70CDB85}"/>
</file>

<file path=docProps/app.xml><?xml version="1.0" encoding="utf-8"?>
<Properties xmlns="http://schemas.openxmlformats.org/officeDocument/2006/extended-properties" xmlns:vt="http://schemas.openxmlformats.org/officeDocument/2006/docPropsVTypes">
  <Template>Uverenje</Template>
  <TotalTime>1</TotalTime>
  <Pages>6</Pages>
  <Words>1942</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12993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1</cp:revision>
  <dcterms:created xsi:type="dcterms:W3CDTF">2014-05-26T10:08:00Z</dcterms:created>
  <dcterms:modified xsi:type="dcterms:W3CDTF">2014-05-26T10:09:00Z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