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2B27F4">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2B27F4">
              <w:rPr>
                <w:rFonts w:ascii="Times New Roman" w:hAnsi="Times New Roman"/>
                <w:sz w:val="24"/>
                <w:lang w:val="sr-Latn-CS"/>
              </w:rPr>
              <w:t>612-00-00073/2014-04</w:t>
            </w:r>
          </w:p>
          <w:p w:rsidR="0038116A" w:rsidRDefault="002B27F4">
            <w:pPr>
              <w:spacing w:after="0" w:line="240" w:lineRule="auto"/>
              <w:jc w:val="center"/>
              <w:rPr>
                <w:rFonts w:ascii="Times New Roman" w:hAnsi="Times New Roman"/>
                <w:b/>
                <w:sz w:val="24"/>
              </w:rPr>
            </w:pPr>
            <w:r>
              <w:rPr>
                <w:rFonts w:ascii="Times New Roman" w:hAnsi="Times New Roman"/>
                <w:b/>
                <w:sz w:val="24"/>
                <w:lang w:val="sr-Latn-CS"/>
              </w:rPr>
              <w:t>09.04.2014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w:t>
      </w:r>
      <w:bookmarkStart w:id="0" w:name="_GoBack"/>
      <w:bookmarkEnd w:id="0"/>
      <w:r>
        <w:rPr>
          <w:rFonts w:ascii="Times New Roman" w:hAnsi="Times New Roman"/>
          <w:sz w:val="24"/>
          <w:lang w:val="sr-Cyrl-CS"/>
        </w:rPr>
        <w:t>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2B27F4">
        <w:rPr>
          <w:rFonts w:ascii="Times New Roman" w:hAnsi="Times New Roman"/>
          <w:sz w:val="24"/>
          <w:lang w:val="sr-Latn-CS"/>
        </w:rPr>
        <w:t>09.04.2014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2B27F4">
        <w:rPr>
          <w:rFonts w:ascii="Times New Roman" w:hAnsi="Times New Roman"/>
          <w:b/>
          <w:sz w:val="24"/>
        </w:rPr>
        <w:t>студијског</w:t>
      </w:r>
      <w:r w:rsidR="00CF16E2">
        <w:rPr>
          <w:rFonts w:ascii="Times New Roman" w:hAnsi="Times New Roman"/>
          <w:b/>
          <w:sz w:val="24"/>
        </w:rPr>
        <w:t xml:space="preserve"> </w:t>
      </w:r>
      <w:r w:rsidR="002B27F4">
        <w:rPr>
          <w:rFonts w:ascii="Times New Roman" w:hAnsi="Times New Roman"/>
          <w:b/>
          <w:sz w:val="24"/>
        </w:rPr>
        <w:t>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002B27F4">
        <w:rPr>
          <w:rFonts w:ascii="Times New Roman" w:hAnsi="Times New Roman"/>
          <w:b/>
          <w:sz w:val="24"/>
        </w:rPr>
        <w:t>УНИВЕРЗИТЕТ У БЕОГРАДУ -</w:t>
      </w:r>
      <w:r w:rsidR="007A3938">
        <w:rPr>
          <w:rFonts w:ascii="Times New Roman" w:hAnsi="Times New Roman"/>
          <w:b/>
          <w:sz w:val="24"/>
          <w:lang w:val="sr-Cyrl-RS"/>
        </w:rPr>
        <w:t xml:space="preserve"> </w:t>
      </w:r>
      <w:r w:rsidR="002B27F4">
        <w:rPr>
          <w:rFonts w:ascii="Times New Roman" w:hAnsi="Times New Roman"/>
          <w:b/>
          <w:sz w:val="24"/>
        </w:rPr>
        <w:t>МЕДИЦИНСКИ ФАКУЛТЕТ</w:t>
      </w:r>
      <w:r w:rsidR="007A3938">
        <w:rPr>
          <w:rFonts w:ascii="Times New Roman" w:hAnsi="Times New Roman"/>
          <w:b/>
          <w:sz w:val="24"/>
          <w:lang w:val="sr-Cyrl-RS"/>
        </w:rPr>
        <w:t xml:space="preserve"> </w:t>
      </w:r>
      <w:r>
        <w:rPr>
          <w:rFonts w:ascii="Times New Roman" w:hAnsi="Times New Roman"/>
          <w:sz w:val="24"/>
          <w:lang w:val="sr-Cyrl-CS"/>
        </w:rPr>
        <w:t xml:space="preserve">са седиштем у </w:t>
      </w:r>
      <w:bookmarkStart w:id="3" w:name="OLE_LINK27"/>
      <w:bookmarkStart w:id="4" w:name="OLE_LINK28"/>
      <w:r w:rsidR="00123311">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123311">
        <w:rPr>
          <w:rFonts w:ascii="Times New Roman" w:hAnsi="Times New Roman"/>
          <w:sz w:val="24"/>
        </w:rPr>
        <w:fldChar w:fldCharType="end"/>
      </w:r>
      <w:bookmarkEnd w:id="3"/>
      <w:bookmarkEnd w:id="4"/>
      <w:r w:rsidR="002B27F4">
        <w:rPr>
          <w:rFonts w:ascii="Times New Roman" w:hAnsi="Times New Roman"/>
          <w:sz w:val="24"/>
        </w:rPr>
        <w:t>ДР. СУБОТИЋА 8</w:t>
      </w:r>
      <w:r>
        <w:rPr>
          <w:rFonts w:ascii="Times New Roman" w:hAnsi="Times New Roman"/>
          <w:sz w:val="24"/>
        </w:rPr>
        <w:t xml:space="preserve">, </w:t>
      </w:r>
      <w:bookmarkStart w:id="5" w:name="OLE_LINK23"/>
      <w:bookmarkStart w:id="6" w:name="OLE_LINK24"/>
      <w:r w:rsidR="00123311">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123311">
        <w:rPr>
          <w:rFonts w:ascii="Times New Roman" w:hAnsi="Times New Roman"/>
          <w:sz w:val="24"/>
        </w:rPr>
        <w:fldChar w:fldCharType="end"/>
      </w:r>
      <w:bookmarkEnd w:id="1"/>
      <w:bookmarkEnd w:id="2"/>
      <w:bookmarkEnd w:id="5"/>
      <w:bookmarkEnd w:id="6"/>
      <w:r w:rsidR="002B27F4">
        <w:rPr>
          <w:rFonts w:ascii="Times New Roman" w:hAnsi="Times New Roman"/>
          <w:sz w:val="24"/>
        </w:rPr>
        <w:t>БЕОГРАД</w:t>
      </w:r>
      <w:r>
        <w:rPr>
          <w:rFonts w:ascii="Times New Roman" w:hAnsi="Times New Roman"/>
          <w:sz w:val="24"/>
          <w:lang w:val="sr-Cyrl-CS"/>
        </w:rPr>
        <w:t>,ПИБ:</w:t>
      </w:r>
      <w:r w:rsidR="00123311">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sidR="00123311">
        <w:rPr>
          <w:rFonts w:ascii="Times New Roman" w:hAnsi="Times New Roman"/>
          <w:sz w:val="24"/>
        </w:rPr>
        <w:fldChar w:fldCharType="end"/>
      </w:r>
      <w:r w:rsidR="002B27F4">
        <w:rPr>
          <w:rFonts w:ascii="Times New Roman" w:hAnsi="Times New Roman"/>
          <w:sz w:val="24"/>
        </w:rPr>
        <w:t>100221404</w:t>
      </w:r>
      <w:r>
        <w:rPr>
          <w:rFonts w:ascii="Times New Roman" w:hAnsi="Times New Roman"/>
          <w:sz w:val="24"/>
          <w:lang w:val="sr-Cyrl-CS"/>
        </w:rPr>
        <w:t xml:space="preserve">, Матични број: </w:t>
      </w:r>
      <w:r w:rsidR="002B27F4">
        <w:rPr>
          <w:rFonts w:ascii="Times New Roman" w:hAnsi="Times New Roman"/>
          <w:sz w:val="24"/>
        </w:rPr>
        <w:t>07048157</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2B27F4">
        <w:rPr>
          <w:rFonts w:ascii="Times New Roman" w:hAnsi="Times New Roman"/>
          <w:sz w:val="24"/>
        </w:rPr>
        <w:t>студијског</w:t>
      </w:r>
      <w:r w:rsidR="00CF16E2">
        <w:rPr>
          <w:rFonts w:ascii="Times New Roman" w:hAnsi="Times New Roman"/>
          <w:sz w:val="24"/>
        </w:rPr>
        <w:t xml:space="preserve"> </w:t>
      </w:r>
      <w:r w:rsidR="002B27F4">
        <w:rPr>
          <w:rFonts w:ascii="Times New Roman" w:hAnsi="Times New Roman"/>
          <w:sz w:val="24"/>
        </w:rPr>
        <w:t>програма</w:t>
      </w:r>
      <w:r w:rsidR="00CF16E2">
        <w:rPr>
          <w:rFonts w:ascii="Times New Roman" w:hAnsi="Times New Roman"/>
          <w:sz w:val="24"/>
        </w:rPr>
        <w:t xml:space="preserve"> </w:t>
      </w:r>
      <w:r w:rsidR="002B27F4">
        <w:rPr>
          <w:rFonts w:ascii="Times New Roman" w:hAnsi="Times New Roman"/>
          <w:b/>
          <w:sz w:val="24"/>
        </w:rPr>
        <w:t>Специјалистичке</w:t>
      </w:r>
      <w:r w:rsidR="00CF16E2">
        <w:rPr>
          <w:rFonts w:ascii="Times New Roman" w:hAnsi="Times New Roman"/>
          <w:b/>
          <w:sz w:val="24"/>
        </w:rPr>
        <w:t xml:space="preserve"> </w:t>
      </w:r>
      <w:r w:rsidR="002B27F4">
        <w:rPr>
          <w:rFonts w:ascii="Times New Roman" w:hAnsi="Times New Roman"/>
          <w:b/>
          <w:sz w:val="24"/>
        </w:rPr>
        <w:t>академскестудије - МЕДИЦИНСКЕ НАУКЕ (СТАРИ НАЗИВ МЕДИЦИНСКО УСМЕРЕЊЕ)</w:t>
      </w:r>
      <w:r w:rsidR="002B27F4">
        <w:rPr>
          <w:rFonts w:ascii="Times New Roman" w:hAnsi="Times New Roman"/>
          <w:sz w:val="24"/>
        </w:rPr>
        <w:t xml:space="preserve"> у оквиру</w:t>
      </w:r>
      <w:r w:rsidR="00CF16E2">
        <w:rPr>
          <w:rFonts w:ascii="Times New Roman" w:hAnsi="Times New Roman"/>
          <w:sz w:val="24"/>
        </w:rPr>
        <w:t xml:space="preserve"> </w:t>
      </w:r>
      <w:r w:rsidR="002B27F4">
        <w:rPr>
          <w:rFonts w:ascii="Times New Roman" w:hAnsi="Times New Roman"/>
          <w:sz w:val="24"/>
        </w:rPr>
        <w:t>поља</w:t>
      </w:r>
      <w:r w:rsidR="00CF16E2">
        <w:rPr>
          <w:rFonts w:ascii="Times New Roman" w:hAnsi="Times New Roman"/>
          <w:sz w:val="24"/>
        </w:rPr>
        <w:t xml:space="preserve"> </w:t>
      </w:r>
      <w:r w:rsidR="002B27F4">
        <w:rPr>
          <w:rFonts w:ascii="Times New Roman" w:hAnsi="Times New Roman"/>
          <w:sz w:val="24"/>
        </w:rPr>
        <w:t>медицинских</w:t>
      </w:r>
      <w:r w:rsidR="00CF16E2">
        <w:rPr>
          <w:rFonts w:ascii="Times New Roman" w:hAnsi="Times New Roman"/>
          <w:sz w:val="24"/>
        </w:rPr>
        <w:t xml:space="preserve"> </w:t>
      </w:r>
      <w:r w:rsidR="002B27F4">
        <w:rPr>
          <w:rFonts w:ascii="Times New Roman" w:hAnsi="Times New Roman"/>
          <w:sz w:val="24"/>
        </w:rPr>
        <w:t>наука и то</w:t>
      </w:r>
      <w:r w:rsidR="007A3938">
        <w:rPr>
          <w:rFonts w:ascii="Times New Roman" w:hAnsi="Times New Roman"/>
          <w:sz w:val="24"/>
          <w:lang w:val="sr-Cyrl-RS"/>
        </w:rPr>
        <w:t xml:space="preserve"> </w:t>
      </w:r>
      <w:r w:rsidR="002B27F4">
        <w:rPr>
          <w:rFonts w:ascii="Times New Roman" w:hAnsi="Times New Roman"/>
          <w:sz w:val="24"/>
        </w:rPr>
        <w:t>за 318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rsidP="00CF16E2">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sidR="007A3938">
        <w:rPr>
          <w:rFonts w:ascii="Times New Roman" w:hAnsi="Times New Roman"/>
          <w:sz w:val="24"/>
          <w:lang w:val="sr-Cyrl-CS"/>
        </w:rPr>
        <w:t xml:space="preserve"> </w:t>
      </w:r>
      <w:r w:rsidR="002B27F4">
        <w:rPr>
          <w:rFonts w:ascii="Times New Roman" w:hAnsi="Times New Roman"/>
          <w:b/>
          <w:sz w:val="24"/>
        </w:rPr>
        <w:t>УНИВЕРЗИТЕТ У БЕОГРАДУ -</w:t>
      </w:r>
      <w:r w:rsidR="007A3938">
        <w:rPr>
          <w:rFonts w:ascii="Times New Roman" w:hAnsi="Times New Roman"/>
          <w:b/>
          <w:sz w:val="24"/>
          <w:lang w:val="sr-Cyrl-RS"/>
        </w:rPr>
        <w:t xml:space="preserve"> </w:t>
      </w:r>
      <w:r w:rsidR="002B27F4">
        <w:rPr>
          <w:rFonts w:ascii="Times New Roman" w:hAnsi="Times New Roman"/>
          <w:b/>
          <w:sz w:val="24"/>
        </w:rPr>
        <w:t>МЕДИЦИНСКИ ФАКУЛТЕТ</w:t>
      </w:r>
      <w:r w:rsidR="007A3938">
        <w:rPr>
          <w:rFonts w:ascii="Times New Roman" w:hAnsi="Times New Roman"/>
          <w:b/>
          <w:sz w:val="24"/>
          <w:lang w:val="sr-Cyrl-RS"/>
        </w:rPr>
        <w:t xml:space="preserve"> </w:t>
      </w:r>
      <w:r>
        <w:rPr>
          <w:rFonts w:ascii="Times New Roman" w:hAnsi="Times New Roman"/>
          <w:sz w:val="24"/>
          <w:lang w:val="sr-Cyrl-CS"/>
        </w:rPr>
        <w:t xml:space="preserve">са седиштем у </w:t>
      </w:r>
      <w:r w:rsidR="00123311">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123311">
        <w:rPr>
          <w:rFonts w:ascii="Times New Roman" w:hAnsi="Times New Roman"/>
          <w:sz w:val="24"/>
        </w:rPr>
        <w:fldChar w:fldCharType="end"/>
      </w:r>
      <w:r w:rsidR="002B27F4">
        <w:rPr>
          <w:rFonts w:ascii="Times New Roman" w:hAnsi="Times New Roman"/>
          <w:sz w:val="24"/>
        </w:rPr>
        <w:t>ДР. СУБОТИЋА 8</w:t>
      </w:r>
      <w:r>
        <w:rPr>
          <w:rFonts w:ascii="Times New Roman" w:hAnsi="Times New Roman"/>
          <w:sz w:val="24"/>
        </w:rPr>
        <w:t xml:space="preserve">, </w:t>
      </w:r>
      <w:r w:rsidR="00123311">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123311">
        <w:rPr>
          <w:rFonts w:ascii="Times New Roman" w:hAnsi="Times New Roman"/>
          <w:sz w:val="24"/>
        </w:rPr>
        <w:fldChar w:fldCharType="end"/>
      </w:r>
      <w:r w:rsidR="002B27F4">
        <w:rPr>
          <w:rFonts w:ascii="Times New Roman" w:hAnsi="Times New Roman"/>
          <w:sz w:val="24"/>
        </w:rPr>
        <w:t>БЕОГРАД</w:t>
      </w:r>
      <w:r>
        <w:rPr>
          <w:rFonts w:ascii="Times New Roman" w:hAnsi="Times New Roman"/>
          <w:sz w:val="24"/>
          <w:lang w:val="sr-Cyrl-CS"/>
        </w:rPr>
        <w:t>, је</w:t>
      </w:r>
      <w:r w:rsidR="00CF16E2">
        <w:rPr>
          <w:rFonts w:ascii="Times New Roman" w:hAnsi="Times New Roman"/>
          <w:sz w:val="24"/>
          <w:lang w:val="sr-Cyrl-CS"/>
        </w:rPr>
        <w:t xml:space="preserve"> </w:t>
      </w:r>
      <w:r>
        <w:rPr>
          <w:rFonts w:ascii="Times New Roman" w:hAnsi="Times New Roman"/>
          <w:sz w:val="24"/>
          <w:lang w:val="sr-Cyrl-CS"/>
        </w:rPr>
        <w:t xml:space="preserve">дана </w:t>
      </w:r>
      <w:r w:rsidR="002B27F4">
        <w:rPr>
          <w:rFonts w:ascii="Times New Roman" w:hAnsi="Times New Roman"/>
          <w:sz w:val="24"/>
          <w:lang w:val="sr-Latn-CS"/>
        </w:rPr>
        <w:t>15.01.2014</w:t>
      </w:r>
      <w:r>
        <w:rPr>
          <w:rFonts w:ascii="Times New Roman" w:hAnsi="Times New Roman"/>
          <w:sz w:val="24"/>
          <w:lang w:val="sr-Cyrl-CS"/>
        </w:rPr>
        <w:t xml:space="preserve">.године поднела захтев за акредитацију </w:t>
      </w:r>
      <w:r w:rsidR="002B27F4">
        <w:rPr>
          <w:rFonts w:ascii="Times New Roman" w:hAnsi="Times New Roman"/>
          <w:sz w:val="24"/>
        </w:rPr>
        <w:t>студијског</w:t>
      </w:r>
      <w:r w:rsidR="00CF16E2">
        <w:rPr>
          <w:rFonts w:ascii="Times New Roman" w:hAnsi="Times New Roman"/>
          <w:sz w:val="24"/>
        </w:rPr>
        <w:t xml:space="preserve"> </w:t>
      </w:r>
      <w:r w:rsidR="002B27F4">
        <w:rPr>
          <w:rFonts w:ascii="Times New Roman" w:hAnsi="Times New Roman"/>
          <w:sz w:val="24"/>
        </w:rPr>
        <w:t>програма</w:t>
      </w:r>
      <w:r w:rsidR="00CF16E2">
        <w:rPr>
          <w:rFonts w:ascii="Times New Roman" w:hAnsi="Times New Roman"/>
          <w:sz w:val="24"/>
        </w:rPr>
        <w:t xml:space="preserve"> </w:t>
      </w:r>
      <w:r w:rsidR="002B27F4">
        <w:rPr>
          <w:rFonts w:ascii="Times New Roman" w:hAnsi="Times New Roman"/>
          <w:b/>
          <w:sz w:val="24"/>
        </w:rPr>
        <w:t>Специјалистичке</w:t>
      </w:r>
      <w:r w:rsidR="00CF16E2">
        <w:rPr>
          <w:rFonts w:ascii="Times New Roman" w:hAnsi="Times New Roman"/>
          <w:b/>
          <w:sz w:val="24"/>
        </w:rPr>
        <w:t xml:space="preserve"> </w:t>
      </w:r>
      <w:r w:rsidR="002B27F4">
        <w:rPr>
          <w:rFonts w:ascii="Times New Roman" w:hAnsi="Times New Roman"/>
          <w:b/>
          <w:sz w:val="24"/>
        </w:rPr>
        <w:t>академске</w:t>
      </w:r>
      <w:r w:rsidR="00CF16E2">
        <w:rPr>
          <w:rFonts w:ascii="Times New Roman" w:hAnsi="Times New Roman"/>
          <w:b/>
          <w:sz w:val="24"/>
        </w:rPr>
        <w:t xml:space="preserve"> </w:t>
      </w:r>
      <w:r w:rsidR="002B27F4">
        <w:rPr>
          <w:rFonts w:ascii="Times New Roman" w:hAnsi="Times New Roman"/>
          <w:b/>
          <w:sz w:val="24"/>
        </w:rPr>
        <w:t>студије - МЕДИЦИНСКЕ НАУКЕ (СТАРИ НАЗИВ МЕДИЦИНСКО УСМЕРЕЊЕ)</w:t>
      </w:r>
      <w:r w:rsidR="002B27F4">
        <w:rPr>
          <w:rFonts w:ascii="Times New Roman" w:hAnsi="Times New Roman"/>
          <w:sz w:val="24"/>
        </w:rPr>
        <w:t xml:space="preserve"> </w:t>
      </w:r>
      <w:r w:rsidR="007A3938">
        <w:rPr>
          <w:rFonts w:ascii="Times New Roman" w:hAnsi="Times New Roman"/>
          <w:sz w:val="24"/>
          <w:lang w:val="sr-Cyrl-RS"/>
        </w:rPr>
        <w:t xml:space="preserve"> </w:t>
      </w:r>
      <w:r w:rsidR="002B27F4">
        <w:rPr>
          <w:rFonts w:ascii="Times New Roman" w:hAnsi="Times New Roman"/>
          <w:sz w:val="24"/>
        </w:rPr>
        <w:t>у оквиру</w:t>
      </w:r>
      <w:r w:rsidR="00CF16E2">
        <w:rPr>
          <w:rFonts w:ascii="Times New Roman" w:hAnsi="Times New Roman"/>
          <w:sz w:val="24"/>
        </w:rPr>
        <w:t xml:space="preserve"> </w:t>
      </w:r>
      <w:r w:rsidR="002B27F4">
        <w:rPr>
          <w:rFonts w:ascii="Times New Roman" w:hAnsi="Times New Roman"/>
          <w:sz w:val="24"/>
        </w:rPr>
        <w:t>поља</w:t>
      </w:r>
      <w:r w:rsidR="00CF16E2">
        <w:rPr>
          <w:rFonts w:ascii="Times New Roman" w:hAnsi="Times New Roman"/>
          <w:sz w:val="24"/>
        </w:rPr>
        <w:t xml:space="preserve"> </w:t>
      </w:r>
      <w:r w:rsidR="002B27F4">
        <w:rPr>
          <w:rFonts w:ascii="Times New Roman" w:hAnsi="Times New Roman"/>
          <w:sz w:val="24"/>
        </w:rPr>
        <w:t>медицинских</w:t>
      </w:r>
      <w:r w:rsidR="00CF16E2">
        <w:rPr>
          <w:rFonts w:ascii="Times New Roman" w:hAnsi="Times New Roman"/>
          <w:sz w:val="24"/>
        </w:rPr>
        <w:t xml:space="preserve"> </w:t>
      </w:r>
      <w:r w:rsidR="002B27F4">
        <w:rPr>
          <w:rFonts w:ascii="Times New Roman" w:hAnsi="Times New Roman"/>
          <w:sz w:val="24"/>
        </w:rPr>
        <w:t>наука</w:t>
      </w:r>
      <w:r>
        <w:rPr>
          <w:rFonts w:ascii="Times New Roman" w:hAnsi="Times New Roman"/>
          <w:sz w:val="24"/>
          <w:lang w:val="sr-Cyrl-CS"/>
        </w:rPr>
        <w:t xml:space="preserve"> под бројем </w:t>
      </w:r>
      <w:r w:rsidR="002B27F4">
        <w:rPr>
          <w:rFonts w:ascii="Times New Roman" w:hAnsi="Times New Roman"/>
          <w:sz w:val="24"/>
          <w:lang w:val="sr-Latn-CS"/>
        </w:rPr>
        <w:t>612-00-00073/2014-04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Извештај</w:t>
      </w:r>
      <w:r w:rsidR="00CF16E2">
        <w:rPr>
          <w:rFonts w:ascii="Times New Roman" w:hAnsi="Times New Roman"/>
          <w:sz w:val="24"/>
        </w:rPr>
        <w:t xml:space="preserve"> </w:t>
      </w:r>
      <w:r>
        <w:rPr>
          <w:rFonts w:ascii="Times New Roman" w:hAnsi="Times New Roman"/>
          <w:sz w:val="24"/>
        </w:rPr>
        <w:t>рецензената, о извршеној</w:t>
      </w:r>
      <w:r w:rsidR="00CF16E2">
        <w:rPr>
          <w:rFonts w:ascii="Times New Roman" w:hAnsi="Times New Roman"/>
          <w:sz w:val="24"/>
        </w:rPr>
        <w:t xml:space="preserve"> </w:t>
      </w:r>
      <w:r>
        <w:rPr>
          <w:rFonts w:ascii="Times New Roman" w:hAnsi="Times New Roman"/>
          <w:sz w:val="24"/>
        </w:rPr>
        <w:t>анализи</w:t>
      </w:r>
      <w:r w:rsidR="00CF16E2">
        <w:rPr>
          <w:rFonts w:ascii="Times New Roman" w:hAnsi="Times New Roman"/>
          <w:sz w:val="24"/>
        </w:rPr>
        <w:t xml:space="preserve"> </w:t>
      </w:r>
      <w:r>
        <w:rPr>
          <w:rFonts w:ascii="Times New Roman" w:hAnsi="Times New Roman"/>
          <w:sz w:val="24"/>
        </w:rPr>
        <w:t>достављене</w:t>
      </w:r>
      <w:r w:rsidR="00CF16E2">
        <w:rPr>
          <w:rFonts w:ascii="Times New Roman" w:hAnsi="Times New Roman"/>
          <w:sz w:val="24"/>
        </w:rPr>
        <w:t xml:space="preserve"> </w:t>
      </w:r>
      <w:r>
        <w:rPr>
          <w:rFonts w:ascii="Times New Roman" w:hAnsi="Times New Roman"/>
          <w:sz w:val="24"/>
        </w:rPr>
        <w:t>документације</w:t>
      </w:r>
      <w:r w:rsidR="00CF16E2">
        <w:rPr>
          <w:rFonts w:ascii="Times New Roman" w:hAnsi="Times New Roman"/>
          <w:sz w:val="24"/>
        </w:rPr>
        <w:t xml:space="preserve"> </w:t>
      </w:r>
      <w:r>
        <w:rPr>
          <w:rFonts w:ascii="Times New Roman" w:hAnsi="Times New Roman"/>
          <w:sz w:val="24"/>
        </w:rPr>
        <w:t>са</w:t>
      </w:r>
      <w:r w:rsidR="00CF16E2">
        <w:rPr>
          <w:rFonts w:ascii="Times New Roman" w:hAnsi="Times New Roman"/>
          <w:sz w:val="24"/>
        </w:rPr>
        <w:t xml:space="preserve"> </w:t>
      </w:r>
      <w:r>
        <w:rPr>
          <w:rFonts w:ascii="Times New Roman" w:hAnsi="Times New Roman"/>
          <w:sz w:val="24"/>
        </w:rPr>
        <w:t>оценом, извештај</w:t>
      </w:r>
      <w:r w:rsidR="00CF16E2">
        <w:rPr>
          <w:rFonts w:ascii="Times New Roman" w:hAnsi="Times New Roman"/>
          <w:sz w:val="24"/>
        </w:rPr>
        <w:t xml:space="preserve"> </w:t>
      </w:r>
      <w:r>
        <w:rPr>
          <w:rFonts w:ascii="Times New Roman" w:hAnsi="Times New Roman"/>
          <w:sz w:val="24"/>
        </w:rPr>
        <w:t>поткомисије, који</w:t>
      </w:r>
      <w:r w:rsidR="00CF16E2">
        <w:rPr>
          <w:rFonts w:ascii="Times New Roman" w:hAnsi="Times New Roman"/>
          <w:sz w:val="24"/>
        </w:rPr>
        <w:t xml:space="preserve"> </w:t>
      </w:r>
      <w:r>
        <w:rPr>
          <w:rFonts w:ascii="Times New Roman" w:hAnsi="Times New Roman"/>
          <w:sz w:val="24"/>
        </w:rPr>
        <w:t>садржи и оцену, сачињен</w:t>
      </w:r>
      <w:r w:rsidR="00CF16E2">
        <w:rPr>
          <w:rFonts w:ascii="Times New Roman" w:hAnsi="Times New Roman"/>
          <w:sz w:val="24"/>
        </w:rPr>
        <w:t xml:space="preserve"> </w:t>
      </w:r>
      <w:r>
        <w:rPr>
          <w:rFonts w:ascii="Times New Roman" w:hAnsi="Times New Roman"/>
          <w:sz w:val="24"/>
        </w:rPr>
        <w:t>након</w:t>
      </w:r>
      <w:r w:rsidR="00CF16E2">
        <w:rPr>
          <w:rFonts w:ascii="Times New Roman" w:hAnsi="Times New Roman"/>
          <w:sz w:val="24"/>
        </w:rPr>
        <w:t xml:space="preserve"> </w:t>
      </w:r>
      <w:r>
        <w:rPr>
          <w:rFonts w:ascii="Times New Roman" w:hAnsi="Times New Roman"/>
          <w:sz w:val="24"/>
        </w:rPr>
        <w:t>спроведеног</w:t>
      </w:r>
      <w:r w:rsidR="00CF16E2">
        <w:rPr>
          <w:rFonts w:ascii="Times New Roman" w:hAnsi="Times New Roman"/>
          <w:sz w:val="24"/>
        </w:rPr>
        <w:t xml:space="preserve"> </w:t>
      </w:r>
      <w:r>
        <w:rPr>
          <w:rFonts w:ascii="Times New Roman" w:hAnsi="Times New Roman"/>
          <w:sz w:val="24"/>
        </w:rPr>
        <w:t>непосредног</w:t>
      </w:r>
      <w:r w:rsidR="00CF16E2">
        <w:rPr>
          <w:rFonts w:ascii="Times New Roman" w:hAnsi="Times New Roman"/>
          <w:sz w:val="24"/>
        </w:rPr>
        <w:t xml:space="preserve"> </w:t>
      </w:r>
      <w:r>
        <w:rPr>
          <w:rFonts w:ascii="Times New Roman" w:hAnsi="Times New Roman"/>
          <w:sz w:val="24"/>
        </w:rPr>
        <w:t>увида у рад</w:t>
      </w:r>
      <w:r w:rsidR="00CF16E2">
        <w:rPr>
          <w:rFonts w:ascii="Times New Roman" w:hAnsi="Times New Roman"/>
          <w:sz w:val="24"/>
        </w:rPr>
        <w:t xml:space="preserve"> </w:t>
      </w:r>
      <w:r>
        <w:rPr>
          <w:rFonts w:ascii="Times New Roman" w:hAnsi="Times New Roman"/>
          <w:sz w:val="24"/>
          <w:lang w:val="sr-Cyrl-CS"/>
        </w:rPr>
        <w:t>високошколске установе</w:t>
      </w:r>
      <w:bookmarkStart w:id="7" w:name="OLE_LINK10"/>
      <w:bookmarkStart w:id="8" w:name="OLE_LINK16"/>
      <w:r w:rsidR="00CF16E2">
        <w:rPr>
          <w:rFonts w:ascii="Times New Roman" w:hAnsi="Times New Roman"/>
          <w:sz w:val="24"/>
          <w:lang w:val="sr-Cyrl-CS"/>
        </w:rPr>
        <w:t xml:space="preserve"> </w:t>
      </w:r>
      <w:r w:rsidR="002B27F4">
        <w:rPr>
          <w:rFonts w:ascii="Times New Roman" w:hAnsi="Times New Roman"/>
          <w:b/>
          <w:sz w:val="24"/>
        </w:rPr>
        <w:t>УНИВЕРЗИТЕТ У БЕОГРАДУ -МЕДИЦИНСКИ ФАКУЛТЕТ</w:t>
      </w:r>
      <w:r>
        <w:rPr>
          <w:rFonts w:ascii="Times New Roman" w:hAnsi="Times New Roman"/>
          <w:sz w:val="24"/>
        </w:rPr>
        <w:t xml:space="preserve"> и </w:t>
      </w:r>
      <w:bookmarkEnd w:id="7"/>
      <w:bookmarkEnd w:id="8"/>
      <w:r>
        <w:rPr>
          <w:rFonts w:ascii="Times New Roman" w:hAnsi="Times New Roman"/>
          <w:sz w:val="24"/>
        </w:rPr>
        <w:t>предлог</w:t>
      </w:r>
      <w:r w:rsidR="00CF16E2">
        <w:rPr>
          <w:rFonts w:ascii="Times New Roman" w:hAnsi="Times New Roman"/>
          <w:sz w:val="24"/>
        </w:rPr>
        <w:t xml:space="preserve"> </w:t>
      </w:r>
      <w:r>
        <w:rPr>
          <w:rFonts w:ascii="Times New Roman" w:hAnsi="Times New Roman"/>
          <w:sz w:val="24"/>
        </w:rPr>
        <w:t>одлуке, достављени</w:t>
      </w:r>
      <w:r w:rsidR="00CF16E2">
        <w:rPr>
          <w:rFonts w:ascii="Times New Roman" w:hAnsi="Times New Roman"/>
          <w:sz w:val="24"/>
        </w:rPr>
        <w:t xml:space="preserve"> </w:t>
      </w:r>
      <w:r>
        <w:rPr>
          <w:rFonts w:ascii="Times New Roman" w:hAnsi="Times New Roman"/>
          <w:sz w:val="24"/>
        </w:rPr>
        <w:t>су</w:t>
      </w:r>
      <w:r w:rsidR="00CF16E2">
        <w:rPr>
          <w:rFonts w:ascii="Times New Roman" w:hAnsi="Times New Roman"/>
          <w:sz w:val="24"/>
        </w:rPr>
        <w:t xml:space="preserve"> </w:t>
      </w:r>
      <w:r>
        <w:rPr>
          <w:rFonts w:ascii="Times New Roman" w:hAnsi="Times New Roman"/>
          <w:sz w:val="24"/>
        </w:rPr>
        <w:t>Комисији</w:t>
      </w:r>
      <w:r w:rsidR="00CF16E2">
        <w:rPr>
          <w:rFonts w:ascii="Times New Roman" w:hAnsi="Times New Roman"/>
          <w:sz w:val="24"/>
        </w:rPr>
        <w:t xml:space="preserve"> </w:t>
      </w:r>
      <w:r>
        <w:rPr>
          <w:rFonts w:ascii="Times New Roman" w:hAnsi="Times New Roman"/>
          <w:sz w:val="24"/>
        </w:rPr>
        <w:t>за</w:t>
      </w:r>
      <w:r w:rsidR="00CF16E2">
        <w:rPr>
          <w:rFonts w:ascii="Times New Roman" w:hAnsi="Times New Roman"/>
          <w:sz w:val="24"/>
        </w:rPr>
        <w:t xml:space="preserve"> </w:t>
      </w:r>
      <w:r>
        <w:rPr>
          <w:rFonts w:ascii="Times New Roman" w:hAnsi="Times New Roman"/>
          <w:sz w:val="24"/>
        </w:rPr>
        <w:t>акредитацију и проверу</w:t>
      </w:r>
      <w:r w:rsidR="00CF16E2">
        <w:rPr>
          <w:rFonts w:ascii="Times New Roman" w:hAnsi="Times New Roman"/>
          <w:sz w:val="24"/>
        </w:rPr>
        <w:t xml:space="preserve"> </w:t>
      </w:r>
      <w:r>
        <w:rPr>
          <w:rFonts w:ascii="Times New Roman" w:hAnsi="Times New Roman"/>
          <w:sz w:val="24"/>
        </w:rPr>
        <w:t>квалитета.</w:t>
      </w:r>
    </w:p>
    <w:p w:rsidR="007A3938" w:rsidRDefault="007A3938" w:rsidP="007A3938">
      <w:pPr>
        <w:spacing w:after="0"/>
        <w:jc w:val="both"/>
        <w:rPr>
          <w:rFonts w:ascii="Times New Roman" w:hAnsi="Times New Roman"/>
          <w:sz w:val="24"/>
          <w:lang w:val="sr-Cyrl-RS"/>
        </w:rPr>
      </w:pPr>
    </w:p>
    <w:p w:rsidR="002410F0" w:rsidRPr="00CF16E2" w:rsidRDefault="002410F0" w:rsidP="00CF16E2">
      <w:pPr>
        <w:jc w:val="both"/>
        <w:rPr>
          <w:rFonts w:ascii="Times New Roman" w:hAnsi="Times New Roman"/>
          <w:sz w:val="24"/>
        </w:rPr>
      </w:pPr>
      <w:r w:rsidRPr="00CF16E2">
        <w:rPr>
          <w:rFonts w:ascii="Times New Roman" w:hAnsi="Times New Roman"/>
          <w:sz w:val="24"/>
        </w:rPr>
        <w:t>Студијски програм специјалистичке академске студије – Медицинске науке - Медицинске науке, област медицина. Назив дипломе специјалиста доктор медицине (спец. др мед.) је у складу са листом звања коју је утврдио Национални савет, а дужина студија од 1 године је у складу са законом. Студијски програм Специјалистичке академске студије је 10.10.2005. године прихваћен  Одлуком Наставо-научног већа Медицинског факултета у Београду. Планирани број студената који ће се уписати на овај студијски програм је 318</w:t>
      </w:r>
    </w:p>
    <w:p w:rsidR="002410F0" w:rsidRPr="00CF16E2" w:rsidRDefault="002410F0" w:rsidP="00CF16E2">
      <w:pPr>
        <w:jc w:val="both"/>
        <w:rPr>
          <w:rFonts w:ascii="Times New Roman" w:hAnsi="Times New Roman"/>
          <w:sz w:val="24"/>
        </w:rPr>
      </w:pPr>
      <w:r w:rsidRPr="00CF16E2">
        <w:rPr>
          <w:rFonts w:ascii="Times New Roman" w:hAnsi="Times New Roman"/>
          <w:sz w:val="24"/>
        </w:rPr>
        <w:t>Основни квантитативни подаци о програму су:</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Број наставника на студијском програму = 570</w:t>
      </w:r>
    </w:p>
    <w:p w:rsidR="002410F0" w:rsidRPr="00CF16E2" w:rsidRDefault="002410F0" w:rsidP="00CF16E2">
      <w:pPr>
        <w:numPr>
          <w:ilvl w:val="1"/>
          <w:numId w:val="3"/>
        </w:numPr>
        <w:suppressAutoHyphens/>
        <w:spacing w:after="0" w:line="240" w:lineRule="auto"/>
        <w:jc w:val="both"/>
        <w:rPr>
          <w:rFonts w:ascii="Times New Roman" w:hAnsi="Times New Roman"/>
          <w:sz w:val="24"/>
        </w:rPr>
      </w:pPr>
      <w:r w:rsidRPr="00CF16E2">
        <w:rPr>
          <w:rFonts w:ascii="Times New Roman" w:hAnsi="Times New Roman"/>
          <w:sz w:val="24"/>
        </w:rPr>
        <w:t xml:space="preserve">Број наставника са пуним радним временом=570 </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Број сарадника на студијском програму =43</w:t>
      </w:r>
    </w:p>
    <w:p w:rsidR="002410F0" w:rsidRPr="00CF16E2" w:rsidRDefault="002410F0" w:rsidP="00CF16E2">
      <w:pPr>
        <w:numPr>
          <w:ilvl w:val="1"/>
          <w:numId w:val="3"/>
        </w:numPr>
        <w:suppressAutoHyphens/>
        <w:spacing w:after="0" w:line="240" w:lineRule="auto"/>
        <w:jc w:val="both"/>
        <w:rPr>
          <w:rFonts w:ascii="Times New Roman" w:hAnsi="Times New Roman"/>
          <w:sz w:val="24"/>
        </w:rPr>
      </w:pPr>
      <w:r w:rsidRPr="00CF16E2">
        <w:rPr>
          <w:rFonts w:ascii="Times New Roman" w:hAnsi="Times New Roman"/>
          <w:sz w:val="24"/>
        </w:rPr>
        <w:t xml:space="preserve">Број сарадника са пуним радним временом=43 </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Трајање програма = 1 годинa</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Број ЕСПБ бодова = 60</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Број студената = 318</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Просечно оптерећење наставника на студијском прогмаму = 0.62</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Просечно оптерећење сарадника на студијском прогмаму = 0.20</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11.  Просечан број часова активне наставе недељно = 24.25</w:t>
      </w:r>
    </w:p>
    <w:p w:rsidR="002410F0" w:rsidRPr="00CF16E2" w:rsidRDefault="002410F0" w:rsidP="00CF16E2">
      <w:pPr>
        <w:ind w:left="720"/>
        <w:jc w:val="both"/>
        <w:rPr>
          <w:rFonts w:ascii="Times New Roman" w:hAnsi="Times New Roman"/>
          <w:sz w:val="24"/>
        </w:rPr>
      </w:pPr>
      <w:r w:rsidRPr="00CF16E2">
        <w:rPr>
          <w:rFonts w:ascii="Times New Roman" w:hAnsi="Times New Roman"/>
          <w:sz w:val="24"/>
        </w:rPr>
        <w:t>(10.50 + 13.58 +  0.17 +  0.00 = 24.25)</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Укупно часова предавања у студијском програну = 199.11</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Укупно часова вежби у студијском програму =253.63</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Укупно часова других облика наставе у студијском програму=196,71</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 xml:space="preserve">Проценат часова предавања који изводе наставници са 100% радног времена =99,9% </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Фактор изборности =32.77%</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Просечно оптерећење наставника на нивоу установе=5.52</w:t>
      </w:r>
    </w:p>
    <w:p w:rsidR="002410F0" w:rsidRPr="00CF16E2" w:rsidRDefault="002410F0" w:rsidP="00CF16E2">
      <w:pPr>
        <w:numPr>
          <w:ilvl w:val="0"/>
          <w:numId w:val="3"/>
        </w:numPr>
        <w:suppressAutoHyphens/>
        <w:spacing w:after="0" w:line="240" w:lineRule="auto"/>
        <w:jc w:val="both"/>
        <w:rPr>
          <w:rFonts w:ascii="Times New Roman" w:hAnsi="Times New Roman"/>
          <w:sz w:val="24"/>
        </w:rPr>
      </w:pPr>
      <w:r w:rsidRPr="00CF16E2">
        <w:rPr>
          <w:rFonts w:ascii="Times New Roman" w:hAnsi="Times New Roman"/>
          <w:sz w:val="24"/>
        </w:rPr>
        <w:t>Просечно оптерећење сарадника на нивоу установе= 11.46</w:t>
      </w:r>
    </w:p>
    <w:p w:rsidR="002410F0" w:rsidRPr="00CF16E2" w:rsidRDefault="002410F0" w:rsidP="00CF16E2">
      <w:pPr>
        <w:autoSpaceDE w:val="0"/>
        <w:autoSpaceDN w:val="0"/>
        <w:adjustRightInd w:val="0"/>
        <w:jc w:val="both"/>
        <w:rPr>
          <w:rFonts w:ascii="Times New Roman" w:hAnsi="Times New Roman"/>
          <w:sz w:val="24"/>
        </w:rPr>
      </w:pPr>
    </w:p>
    <w:p w:rsidR="007A3938" w:rsidRDefault="002410F0" w:rsidP="00CF16E2">
      <w:pPr>
        <w:widowControl w:val="0"/>
        <w:jc w:val="both"/>
        <w:rPr>
          <w:rFonts w:ascii="Times New Roman" w:hAnsi="Times New Roman"/>
          <w:sz w:val="24"/>
          <w:lang w:val="sr-Cyrl-RS"/>
        </w:rPr>
      </w:pPr>
      <w:r w:rsidRPr="00CF16E2">
        <w:rPr>
          <w:rFonts w:ascii="Times New Roman" w:hAnsi="Times New Roman"/>
          <w:sz w:val="24"/>
        </w:rPr>
        <w:t>Студијски програм - специјалистичке академске студије припрема студенте за научно истраживачки рад на трћем нивоу студија који ће се реализовати на докторским студијама. У првом семестру се изучавају основе научно-истраживачког рада кроз 4 обавезна предмета ( по 3 ЕСПБ) и 4 изборна предмета (по 3 ЕСПБ),статистика као обавезан предмет носи 9 (ЕСПБ).   У другом семестру студенти настављају студије према изборним подручјима-модулима. Студијски  програм специјалис</w:t>
      </w:r>
      <w:r w:rsidR="006F7381">
        <w:rPr>
          <w:rFonts w:ascii="Times New Roman" w:hAnsi="Times New Roman"/>
          <w:sz w:val="24"/>
        </w:rPr>
        <w:t>тичких академских студија има већи број модула (изборних</w:t>
      </w:r>
      <w:r w:rsidR="006F7381" w:rsidRPr="00CF16E2">
        <w:rPr>
          <w:rFonts w:ascii="Times New Roman" w:hAnsi="Times New Roman"/>
          <w:sz w:val="24"/>
        </w:rPr>
        <w:t xml:space="preserve"> подручја</w:t>
      </w:r>
      <w:r w:rsidR="006F7381">
        <w:rPr>
          <w:rFonts w:ascii="Times New Roman" w:hAnsi="Times New Roman"/>
          <w:sz w:val="24"/>
        </w:rPr>
        <w:t>)</w:t>
      </w:r>
      <w:r w:rsidR="006F7381" w:rsidRPr="00CF16E2">
        <w:rPr>
          <w:rFonts w:ascii="Times New Roman" w:hAnsi="Times New Roman"/>
          <w:sz w:val="24"/>
        </w:rPr>
        <w:t xml:space="preserve"> </w:t>
      </w:r>
      <w:r w:rsidR="006F7381">
        <w:rPr>
          <w:rFonts w:ascii="Times New Roman" w:hAnsi="Times New Roman"/>
          <w:sz w:val="24"/>
        </w:rPr>
        <w:t>који</w:t>
      </w:r>
      <w:r w:rsidR="006F7381" w:rsidRPr="006F7381">
        <w:rPr>
          <w:rFonts w:ascii="Times New Roman" w:hAnsi="Times New Roman"/>
          <w:sz w:val="24"/>
        </w:rPr>
        <w:t xml:space="preserve"> </w:t>
      </w:r>
      <w:r w:rsidR="006F7381" w:rsidRPr="00CF16E2">
        <w:rPr>
          <w:rFonts w:ascii="Times New Roman" w:hAnsi="Times New Roman"/>
          <w:sz w:val="24"/>
        </w:rPr>
        <w:t xml:space="preserve">су оријентисани ка медицинској науци као целини обухватајући базичне науке, клиничке гране медицине и јавно-здравствене. </w:t>
      </w:r>
      <w:r w:rsidRPr="00CF16E2">
        <w:rPr>
          <w:rFonts w:ascii="Times New Roman" w:hAnsi="Times New Roman"/>
          <w:sz w:val="24"/>
        </w:rPr>
        <w:t xml:space="preserve"> </w:t>
      </w:r>
    </w:p>
    <w:p w:rsidR="002410F0" w:rsidRPr="00CF16E2" w:rsidRDefault="002410F0" w:rsidP="00CF16E2">
      <w:pPr>
        <w:widowControl w:val="0"/>
        <w:jc w:val="both"/>
        <w:rPr>
          <w:rFonts w:ascii="Times New Roman" w:hAnsi="Times New Roman"/>
          <w:sz w:val="24"/>
        </w:rPr>
      </w:pPr>
      <w:r w:rsidRPr="00CF16E2">
        <w:rPr>
          <w:rFonts w:ascii="Times New Roman" w:hAnsi="Times New Roman"/>
          <w:sz w:val="24"/>
        </w:rPr>
        <w:lastRenderedPageBreak/>
        <w:t>Сваки модул сад</w:t>
      </w:r>
      <w:r w:rsidR="00A2128A">
        <w:rPr>
          <w:rFonts w:ascii="Times New Roman" w:hAnsi="Times New Roman"/>
          <w:sz w:val="24"/>
        </w:rPr>
        <w:t>ржи по  два обавезна предмета (</w:t>
      </w:r>
      <w:r w:rsidRPr="00CF16E2">
        <w:rPr>
          <w:rFonts w:ascii="Times New Roman" w:hAnsi="Times New Roman"/>
          <w:sz w:val="24"/>
        </w:rPr>
        <w:t>по 10 ЕСПБ бодова) и један изборни предмет (5 ЕСПБ) . Студенти раде завршн</w:t>
      </w:r>
      <w:r w:rsidR="006F7381">
        <w:rPr>
          <w:rFonts w:ascii="Times New Roman" w:hAnsi="Times New Roman"/>
          <w:sz w:val="24"/>
        </w:rPr>
        <w:t>и рад који носи  5  ЕСПБ бодова</w:t>
      </w:r>
      <w:r w:rsidRPr="00CF16E2">
        <w:rPr>
          <w:rFonts w:ascii="Times New Roman" w:hAnsi="Times New Roman"/>
          <w:sz w:val="24"/>
        </w:rPr>
        <w:t>, што  заједно са обавезним  и изборним предметима износи  60 ЕСПБ бодова.</w:t>
      </w:r>
    </w:p>
    <w:p w:rsidR="00A751B5" w:rsidRPr="00CF16E2" w:rsidRDefault="00A751B5" w:rsidP="00CF16E2">
      <w:pPr>
        <w:jc w:val="both"/>
        <w:rPr>
          <w:rFonts w:ascii="Times New Roman" w:hAnsi="Times New Roman"/>
          <w:sz w:val="24"/>
        </w:rPr>
      </w:pPr>
      <w:r w:rsidRPr="00CF16E2">
        <w:rPr>
          <w:rFonts w:ascii="Times New Roman" w:hAnsi="Times New Roman"/>
          <w:sz w:val="24"/>
        </w:rPr>
        <w:t>Сврха студијског програма је јасно формулисана и у складу са основним циљевима Установе. Специјалистичке академске студије омогућавају студентима  стицање основе за даљи самостални  научноистраживачки рад и примену научне методологије у различитим областима медицине.  У оквиру различитих модула студенти стичу знања из предклиничких, клиничких и јавноздравствених смерова.</w:t>
      </w:r>
    </w:p>
    <w:p w:rsidR="00A751B5" w:rsidRPr="00CF16E2" w:rsidRDefault="00A751B5" w:rsidP="00CF16E2">
      <w:pPr>
        <w:jc w:val="both"/>
        <w:rPr>
          <w:rFonts w:ascii="Times New Roman" w:hAnsi="Times New Roman"/>
          <w:sz w:val="24"/>
        </w:rPr>
      </w:pPr>
      <w:r w:rsidRPr="00CF16E2">
        <w:rPr>
          <w:rFonts w:ascii="Times New Roman" w:hAnsi="Times New Roman"/>
          <w:sz w:val="24"/>
        </w:rPr>
        <w:t>Савладавањем  студијског програма  студент  стиче  опште  и  предметно-специфичне способности које су у функцији квалитетног обављања  научне  делатности.</w:t>
      </w:r>
    </w:p>
    <w:p w:rsidR="00A751B5" w:rsidRPr="00CF16E2" w:rsidRDefault="00A751B5" w:rsidP="00CF16E2">
      <w:pPr>
        <w:jc w:val="both"/>
        <w:rPr>
          <w:rFonts w:ascii="Times New Roman" w:hAnsi="Times New Roman"/>
          <w:sz w:val="24"/>
        </w:rPr>
      </w:pPr>
      <w:r w:rsidRPr="00CF16E2">
        <w:rPr>
          <w:rFonts w:ascii="Times New Roman" w:hAnsi="Times New Roman"/>
          <w:sz w:val="24"/>
        </w:rPr>
        <w:t>Основни циљ студијског програма специјалистичких академских студија је припрема компетентних студената за истраживачки рад у одређеној области медицине.</w:t>
      </w:r>
    </w:p>
    <w:p w:rsidR="00A751B5" w:rsidRPr="00CF16E2" w:rsidRDefault="00A751B5" w:rsidP="00CF16E2">
      <w:pPr>
        <w:jc w:val="both"/>
        <w:rPr>
          <w:rFonts w:ascii="Times New Roman" w:hAnsi="Times New Roman"/>
          <w:sz w:val="24"/>
        </w:rPr>
      </w:pPr>
      <w:r w:rsidRPr="00CF16E2">
        <w:rPr>
          <w:rFonts w:ascii="Times New Roman" w:hAnsi="Times New Roman"/>
          <w:sz w:val="24"/>
        </w:rPr>
        <w:t xml:space="preserve">Савладавањем општих научно-методолошких  предмета студенти стичу знања од значаја за основе научно-истраживачког рада и за методологију у научном раду. Студенти овладавају  статистичким медодама као и основним принципима  биоетике и етике научноистраживачког рада. Међутим, установа није доставила комплетно попуњен додатак дипломе посебно у тачкама: 4.2 Назив и захтеви студијског програма; 5.1. Приступ даљим студијама; 5.2. Професионални статус. Потребно је да установа припреми овај документ за издавање дипломираним студентима у складу са стандардима и препорукама Универзитета у Београду. </w:t>
      </w:r>
    </w:p>
    <w:p w:rsidR="00E650CE" w:rsidRPr="00CF16E2" w:rsidRDefault="00E650CE" w:rsidP="00CF16E2">
      <w:pPr>
        <w:jc w:val="both"/>
        <w:rPr>
          <w:rFonts w:ascii="Times New Roman" w:hAnsi="Times New Roman"/>
          <w:sz w:val="24"/>
        </w:rPr>
      </w:pPr>
      <w:r w:rsidRPr="00CF16E2">
        <w:rPr>
          <w:rFonts w:ascii="Times New Roman" w:hAnsi="Times New Roman"/>
          <w:sz w:val="24"/>
        </w:rPr>
        <w:t>Специјалистичке академске студије у оквиру обавезних предмета имају четири предмета: Увод у научни рад, Информатика за истраживаче у области медицинских наука, Статистика за истраживаче у области  медицинских наука и Написати, објавити, презентовати и вредновати научно дело. Изборни предмети су сврстани у три групе: Епидемиолошка  истраживања у медицини, Експериментална методологија научног истраживања у медицини- добра лабораторијска пракса, Клиничко истраживање  у медицини - од којих студент бира један од наведена три предмета у зависности од изборног подручја- модула. Усмерења се односе на базичне медицинске гране, клиничке и јавно-здравствене. У оквиру листе понуђених изборних предмета  по модулима у другом семестру студент самостално бира према својим афинитетима  изборнe предметe из одговарајуће групе предмета. Увидом у електронски образац, теоријско методолошки у заступљени са 33,73% и  научно стручни предмети са 66,27% Фактор изборности је 32.77%</w:t>
      </w:r>
    </w:p>
    <w:p w:rsidR="00E650CE" w:rsidRPr="00CF16E2" w:rsidRDefault="00E650CE" w:rsidP="00CF16E2">
      <w:pPr>
        <w:jc w:val="both"/>
        <w:rPr>
          <w:rFonts w:ascii="Times New Roman" w:hAnsi="Times New Roman"/>
          <w:sz w:val="24"/>
        </w:rPr>
      </w:pPr>
      <w:r w:rsidRPr="00CF16E2">
        <w:rPr>
          <w:rFonts w:ascii="Times New Roman" w:hAnsi="Times New Roman"/>
          <w:sz w:val="24"/>
        </w:rPr>
        <w:t xml:space="preserve">Структура курикулума обухвата распоред предмета по семестрима, фонд часова и број ЕСПБ. </w:t>
      </w:r>
      <w:r w:rsidR="00CB1380" w:rsidRPr="00CF16E2">
        <w:rPr>
          <w:rFonts w:ascii="Times New Roman" w:hAnsi="Times New Roman"/>
          <w:sz w:val="24"/>
        </w:rPr>
        <w:t xml:space="preserve">Број ЕСПБ бодова утврђен је за сваки предмет према оптерећењу студената и према јединственој методологији. </w:t>
      </w:r>
      <w:r w:rsidRPr="00CF16E2">
        <w:rPr>
          <w:rFonts w:ascii="Times New Roman" w:hAnsi="Times New Roman"/>
          <w:sz w:val="24"/>
        </w:rPr>
        <w:t>Наведени су предмети са називом,  типом предмета,  бројем ЕСПБ, предусловима за похађање  предмета, циљевима, исходима, компетенцијом након одслушаног предмета, садржајем, литературом, методима извођења наставе и начином провере знања. Потребан број наставника и потребан број сарадника за извођење наставе је у складу са захтевима стандарда.</w:t>
      </w:r>
    </w:p>
    <w:p w:rsidR="00CB1380" w:rsidRPr="00CF16E2" w:rsidRDefault="00CB1380" w:rsidP="00CF16E2">
      <w:pPr>
        <w:jc w:val="both"/>
        <w:rPr>
          <w:rFonts w:ascii="Times New Roman" w:hAnsi="Times New Roman"/>
          <w:sz w:val="24"/>
        </w:rPr>
      </w:pPr>
      <w:r w:rsidRPr="00CF16E2">
        <w:rPr>
          <w:rFonts w:ascii="Times New Roman" w:hAnsi="Times New Roman"/>
          <w:sz w:val="24"/>
        </w:rPr>
        <w:lastRenderedPageBreak/>
        <w:t xml:space="preserve">За процену међународне усаглашености студијског програма дати су линкови Универзитета у Прагу и у Саарканду, Љубљани , и Будимпешти.  </w:t>
      </w:r>
      <w:r w:rsidR="003055AA">
        <w:rPr>
          <w:rFonts w:ascii="Times New Roman" w:hAnsi="Times New Roman"/>
          <w:sz w:val="24"/>
          <w:lang w:val="sr-Cyrl-RS"/>
        </w:rPr>
        <w:t xml:space="preserve">Приложени </w:t>
      </w:r>
      <w:r w:rsidR="003055AA">
        <w:rPr>
          <w:rFonts w:ascii="Times New Roman" w:hAnsi="Times New Roman"/>
          <w:sz w:val="24"/>
        </w:rPr>
        <w:t xml:space="preserve">програми  се односе на </w:t>
      </w:r>
      <w:r w:rsidRPr="00CF16E2">
        <w:rPr>
          <w:rFonts w:ascii="Times New Roman" w:hAnsi="Times New Roman"/>
          <w:sz w:val="24"/>
        </w:rPr>
        <w:t xml:space="preserve">последипломско усавршавање, </w:t>
      </w:r>
      <w:r w:rsidR="003055AA">
        <w:rPr>
          <w:rFonts w:ascii="Times New Roman" w:hAnsi="Times New Roman"/>
          <w:sz w:val="24"/>
          <w:lang w:val="sr-Cyrl-RS"/>
        </w:rPr>
        <w:t xml:space="preserve">као и програм </w:t>
      </w:r>
      <w:r w:rsidR="003055AA" w:rsidRPr="003055AA">
        <w:rPr>
          <w:rFonts w:ascii="Times New Roman" w:hAnsi="Times New Roman"/>
          <w:sz w:val="24"/>
        </w:rPr>
        <w:t>Специјалистичке академске студије - МЕДИЦИНСКЕ НАУКЕ</w:t>
      </w:r>
      <w:r w:rsidR="003055AA">
        <w:rPr>
          <w:rFonts w:ascii="Times New Roman" w:hAnsi="Times New Roman"/>
          <w:b/>
          <w:sz w:val="24"/>
        </w:rPr>
        <w:t xml:space="preserve"> </w:t>
      </w:r>
      <w:r w:rsidR="003055AA">
        <w:rPr>
          <w:rFonts w:ascii="Times New Roman" w:hAnsi="Times New Roman"/>
          <w:sz w:val="24"/>
          <w:lang w:val="sr-Cyrl-RS"/>
        </w:rPr>
        <w:t xml:space="preserve">те иако није </w:t>
      </w:r>
      <w:r w:rsidRPr="00CF16E2">
        <w:rPr>
          <w:rFonts w:ascii="Times New Roman" w:hAnsi="Times New Roman"/>
          <w:sz w:val="24"/>
        </w:rPr>
        <w:t>н</w:t>
      </w:r>
      <w:r w:rsidR="003055AA">
        <w:rPr>
          <w:rFonts w:ascii="Times New Roman" w:hAnsi="Times New Roman"/>
          <w:sz w:val="24"/>
        </w:rPr>
        <w:t>ађен висок степен усаглашености</w:t>
      </w:r>
      <w:r w:rsidR="003055AA">
        <w:rPr>
          <w:rFonts w:ascii="Times New Roman" w:hAnsi="Times New Roman"/>
          <w:sz w:val="24"/>
          <w:lang w:val="sr-Cyrl-RS"/>
        </w:rPr>
        <w:t>, сврха и циљ студијског програма у потпуности одговарају исходу студијског прогр</w:t>
      </w:r>
      <w:r w:rsidR="003055AA" w:rsidRPr="003055AA">
        <w:rPr>
          <w:rFonts w:ascii="Times New Roman" w:hAnsi="Times New Roman"/>
          <w:sz w:val="24"/>
          <w:lang w:val="sr-Cyrl-RS"/>
        </w:rPr>
        <w:t>ама</w:t>
      </w:r>
      <w:r w:rsidR="003055AA">
        <w:rPr>
          <w:rFonts w:ascii="Times New Roman" w:hAnsi="Times New Roman"/>
          <w:sz w:val="24"/>
          <w:lang w:val="sr-Cyrl-RS"/>
        </w:rPr>
        <w:t xml:space="preserve"> </w:t>
      </w:r>
      <w:r w:rsidRPr="00CF16E2">
        <w:rPr>
          <w:rFonts w:ascii="Times New Roman" w:hAnsi="Times New Roman"/>
          <w:sz w:val="24"/>
        </w:rPr>
        <w:t xml:space="preserve"> </w:t>
      </w:r>
      <w:r w:rsidR="003055AA">
        <w:rPr>
          <w:rFonts w:ascii="Times New Roman" w:hAnsi="Times New Roman"/>
          <w:sz w:val="24"/>
          <w:lang w:val="sr-Cyrl-RS"/>
        </w:rPr>
        <w:t xml:space="preserve">- </w:t>
      </w:r>
      <w:r w:rsidR="003055AA">
        <w:rPr>
          <w:rFonts w:ascii="Times New Roman" w:hAnsi="Times New Roman"/>
          <w:sz w:val="24"/>
        </w:rPr>
        <w:t>припрема студен</w:t>
      </w:r>
      <w:r w:rsidR="003055AA">
        <w:rPr>
          <w:rFonts w:ascii="Times New Roman" w:hAnsi="Times New Roman"/>
          <w:sz w:val="24"/>
          <w:lang w:val="sr-Cyrl-RS"/>
        </w:rPr>
        <w:t>ата</w:t>
      </w:r>
      <w:r w:rsidR="003055AA" w:rsidRPr="00CF16E2">
        <w:rPr>
          <w:rFonts w:ascii="Times New Roman" w:hAnsi="Times New Roman"/>
          <w:sz w:val="24"/>
        </w:rPr>
        <w:t xml:space="preserve"> за научно истраживачки рад на трћем нивоу студија који ће се реализовати на докторским студијама.</w:t>
      </w:r>
      <w:r w:rsidR="003055AA">
        <w:rPr>
          <w:rFonts w:ascii="Times New Roman" w:hAnsi="Times New Roman"/>
          <w:sz w:val="24"/>
          <w:lang w:val="sr-Cyrl-RS"/>
        </w:rPr>
        <w:t xml:space="preserve"> </w:t>
      </w:r>
      <w:r w:rsidRPr="00CF16E2">
        <w:rPr>
          <w:rFonts w:ascii="Times New Roman" w:hAnsi="Times New Roman"/>
          <w:sz w:val="24"/>
        </w:rPr>
        <w:t>На специјалистичке академске студије уписују се студенти који су завршили  интегрисане академске  студије  на акредитованој високошколској уистанови.  На основу резултата постигнутим у претходном школовању, познавања енглеског језика и рада на рачунару  врши се рангирање за пријем студената.</w:t>
      </w:r>
    </w:p>
    <w:p w:rsidR="00CB1380" w:rsidRPr="00CF16E2" w:rsidRDefault="00CB1380" w:rsidP="00CF16E2">
      <w:pPr>
        <w:jc w:val="both"/>
        <w:rPr>
          <w:rFonts w:ascii="Times New Roman" w:hAnsi="Times New Roman"/>
          <w:sz w:val="24"/>
        </w:rPr>
      </w:pPr>
      <w:r w:rsidRPr="00CF16E2">
        <w:rPr>
          <w:rFonts w:ascii="Times New Roman" w:hAnsi="Times New Roman"/>
          <w:sz w:val="24"/>
        </w:rPr>
        <w:t>Рад студената у савлађивању појединих предмета континуирано се прати током наставе и изражава се  поенима.Оцена из предмета се формира на основу редовног похађања и активног учешћа у настави (10%), урађених и позитивно оцењених семинарских радова и задатака добијених у току наставе (20%) и оцене на тесту знања (70%). Оцењивање завршног рада се врши  одбраном  пред сталном комисијом тог модула коју именује Веће за специјалистичку наставу Факултета.</w:t>
      </w:r>
    </w:p>
    <w:p w:rsidR="00CB1380" w:rsidRPr="00CF16E2" w:rsidRDefault="00CB1380" w:rsidP="00CF16E2">
      <w:pPr>
        <w:jc w:val="both"/>
        <w:rPr>
          <w:rFonts w:ascii="Times New Roman" w:hAnsi="Times New Roman"/>
          <w:sz w:val="24"/>
        </w:rPr>
      </w:pPr>
      <w:r w:rsidRPr="00CF16E2">
        <w:rPr>
          <w:rFonts w:ascii="Times New Roman" w:hAnsi="Times New Roman"/>
          <w:sz w:val="24"/>
        </w:rPr>
        <w:t>Наставу на студијском програму изводи 570 наставника ангажованих са пуним радним временом. Број наставника на овом студијском програму далеко превазилази потребни број наставника. Просечно оптерећење наставника на овом студијском програму је  0.62. Оптерећење наставника углавном не прелази 12 часова. Из електронског обрасца се види да наставници са пуним радним временом држе 100 % наставе, што увелико премашује захтев прописан овим стандардом.</w:t>
      </w:r>
    </w:p>
    <w:p w:rsidR="00CB1380" w:rsidRPr="00CF16E2" w:rsidRDefault="00CB1380" w:rsidP="00CF16E2">
      <w:pPr>
        <w:jc w:val="both"/>
        <w:rPr>
          <w:rFonts w:ascii="Times New Roman" w:hAnsi="Times New Roman"/>
          <w:sz w:val="24"/>
        </w:rPr>
      </w:pPr>
      <w:r w:rsidRPr="00CF16E2">
        <w:rPr>
          <w:rFonts w:ascii="Times New Roman" w:hAnsi="Times New Roman"/>
          <w:sz w:val="24"/>
        </w:rPr>
        <w:t xml:space="preserve">Број сарадника на овом студијском програму је 43. Сарадници су у радном односу са пуним радним временом. </w:t>
      </w:r>
      <w:r w:rsidR="00996035" w:rsidRPr="00CF16E2">
        <w:rPr>
          <w:rFonts w:ascii="Times New Roman" w:hAnsi="Times New Roman"/>
          <w:sz w:val="24"/>
        </w:rPr>
        <w:t xml:space="preserve"> </w:t>
      </w:r>
      <w:r w:rsidRPr="00CF16E2">
        <w:rPr>
          <w:rFonts w:ascii="Times New Roman" w:hAnsi="Times New Roman"/>
          <w:sz w:val="24"/>
        </w:rPr>
        <w:t xml:space="preserve">Просечно оптерећење сарадника је </w:t>
      </w:r>
      <w:r w:rsidR="00996035" w:rsidRPr="00CF16E2">
        <w:rPr>
          <w:rFonts w:ascii="Times New Roman" w:hAnsi="Times New Roman"/>
          <w:sz w:val="24"/>
        </w:rPr>
        <w:t>0.</w:t>
      </w:r>
      <w:r w:rsidRPr="00CF16E2">
        <w:rPr>
          <w:rFonts w:ascii="Times New Roman" w:hAnsi="Times New Roman"/>
          <w:sz w:val="24"/>
        </w:rPr>
        <w:t xml:space="preserve">20. </w:t>
      </w:r>
    </w:p>
    <w:p w:rsidR="00CB1380" w:rsidRPr="00CF16E2" w:rsidRDefault="00CB1380" w:rsidP="00CF16E2">
      <w:pPr>
        <w:jc w:val="both"/>
        <w:rPr>
          <w:rFonts w:ascii="Times New Roman" w:hAnsi="Times New Roman"/>
          <w:sz w:val="24"/>
        </w:rPr>
      </w:pPr>
      <w:r w:rsidRPr="00CF16E2">
        <w:rPr>
          <w:rFonts w:ascii="Times New Roman" w:hAnsi="Times New Roman"/>
          <w:sz w:val="24"/>
        </w:rPr>
        <w:t>Квалификације наставног особља одговарају нивоу њихових задужења, ш</w:t>
      </w:r>
      <w:r w:rsidR="00996035" w:rsidRPr="00CF16E2">
        <w:rPr>
          <w:rFonts w:ascii="Times New Roman" w:hAnsi="Times New Roman"/>
          <w:sz w:val="24"/>
        </w:rPr>
        <w:t>то документују њихове референце</w:t>
      </w:r>
      <w:r w:rsidRPr="00CF16E2">
        <w:rPr>
          <w:rFonts w:ascii="Times New Roman" w:hAnsi="Times New Roman"/>
          <w:sz w:val="24"/>
        </w:rPr>
        <w:t xml:space="preserve"> у Књизи наставника. Референце наставника и сарадника су доступн</w:t>
      </w:r>
      <w:r w:rsidR="00996035" w:rsidRPr="00CF16E2">
        <w:rPr>
          <w:rFonts w:ascii="Times New Roman" w:hAnsi="Times New Roman"/>
          <w:sz w:val="24"/>
        </w:rPr>
        <w:t xml:space="preserve">е </w:t>
      </w:r>
      <w:r w:rsidRPr="00CF16E2">
        <w:rPr>
          <w:rFonts w:ascii="Times New Roman" w:hAnsi="Times New Roman"/>
          <w:sz w:val="24"/>
        </w:rPr>
        <w:t xml:space="preserve">јавности на сајту Факултета.  </w:t>
      </w:r>
      <w:r w:rsidR="00996035" w:rsidRPr="00CF16E2">
        <w:rPr>
          <w:rFonts w:ascii="Times New Roman" w:hAnsi="Times New Roman"/>
          <w:sz w:val="24"/>
        </w:rPr>
        <w:t>Величине група за предавања и вежбе одговарају стандарду: 80 за предавања, 12 за вежбе на преклиничким предметима и 6 за вежбе на клиничким предметима.</w:t>
      </w:r>
    </w:p>
    <w:p w:rsidR="00996035" w:rsidRPr="00CF16E2" w:rsidRDefault="00996035" w:rsidP="00CF16E2">
      <w:pPr>
        <w:jc w:val="both"/>
        <w:rPr>
          <w:rFonts w:ascii="Times New Roman" w:hAnsi="Times New Roman"/>
          <w:sz w:val="24"/>
        </w:rPr>
      </w:pPr>
      <w:r w:rsidRPr="00CF16E2">
        <w:rPr>
          <w:rFonts w:ascii="Times New Roman" w:hAnsi="Times New Roman"/>
          <w:sz w:val="24"/>
        </w:rPr>
        <w:t xml:space="preserve">Медицински факултет у Београду располаже са укупним простором за извођење наставе од 66.632,00 м2 . Од укупног простора у објектима Mедицинског факултета у Београду налази се око 15223м2. Остали простор чини простор наставних база Клиничког центра Србије и Клиничко болничког центара града Београда и Земуна  који се користе као наставне базе за извођење клиничких предмета, што за укупан број на свим студијским програмима од 5380 студената износи преко 10м2   по студенту. Медицински факултет у Београду је обезбедио амфитеатре, учионице, лабораторије и друге просторије за извођење наставе, као и библиотечки простор и читаоницу, у складу са потребама  образовног процеса образовно-научног поља медицинских наука. Медицински факултет у Београду је обезбедио одговарајући радни простор за </w:t>
      </w:r>
      <w:r w:rsidRPr="00CF16E2">
        <w:rPr>
          <w:rFonts w:ascii="Times New Roman" w:hAnsi="Times New Roman"/>
          <w:sz w:val="24"/>
        </w:rPr>
        <w:lastRenderedPageBreak/>
        <w:t>наставнике и сараднике.Обезбеђена је сва техничка опрема за савремено извођење наставе.</w:t>
      </w:r>
    </w:p>
    <w:p w:rsidR="00996035" w:rsidRPr="00CF16E2" w:rsidRDefault="00996035" w:rsidP="00CF16E2">
      <w:pPr>
        <w:jc w:val="both"/>
        <w:rPr>
          <w:rFonts w:ascii="Times New Roman" w:hAnsi="Times New Roman"/>
          <w:sz w:val="24"/>
        </w:rPr>
      </w:pPr>
      <w:r w:rsidRPr="00CF16E2">
        <w:rPr>
          <w:rFonts w:ascii="Times New Roman" w:hAnsi="Times New Roman"/>
          <w:sz w:val="24"/>
        </w:rPr>
        <w:t>Библиотека МФУБ располаже укупним простором од 758 квадратних метара. Библиотечка читаоница заузима простор од 60 квадратних метара. Библиотека располаже са укупно 103 076 библиотечких јединица, од чега су 10131 монографије на српском, 1 150 монографије на страним језицима, 3 670 часописа на српском и 88 125 часописи на страним језицима, 367 уџбеника на српском и 112 уџбеника на страним језицима. Листа уџбеника доступна студентима на овом студијском програму броји 100 примерака</w:t>
      </w:r>
      <w:r w:rsidR="00CF16E2" w:rsidRPr="00CF16E2">
        <w:rPr>
          <w:rFonts w:ascii="Times New Roman" w:hAnsi="Times New Roman"/>
          <w:sz w:val="24"/>
        </w:rPr>
        <w:t>.</w:t>
      </w:r>
    </w:p>
    <w:p w:rsidR="002410F0" w:rsidRPr="00C47D1D" w:rsidRDefault="00CF16E2" w:rsidP="00C47D1D">
      <w:pPr>
        <w:jc w:val="both"/>
        <w:rPr>
          <w:rFonts w:ascii="Times New Roman" w:hAnsi="Times New Roman"/>
          <w:sz w:val="24"/>
          <w:lang w:val="sr-Cyrl-RS"/>
        </w:rPr>
      </w:pPr>
      <w:r w:rsidRPr="00CF16E2">
        <w:rPr>
          <w:rFonts w:ascii="Times New Roman" w:hAnsi="Times New Roman"/>
          <w:sz w:val="24"/>
        </w:rPr>
        <w:t>Правилником о обезбеђењу квалитета, контрола квалитета студијског програма одвија се редовно и систематично преко Центра за обезбеђење квалитета и унапређења наставе који је основан одлуком Наставно-научног већа Медицинског факултета 22. марта 2005. године. Реализацијом ТЕМПУС пројекта за реформу наставе на Медицинском факултету у Београду обезбеђена је дугорочна подршка у развоју и унапређењу  квалитета као саставног дела стратегије ове високошколске установе. Установа је приложила следећу документацију: Извештај о резултатима самовредновања студијског програма, Јавно публикован документ – Политика обезбеђења квалитета, Правилник о уџбеницима, Извод из Статута установе којим регулише оснивање и делокруг рада комисије за квалитет.</w:t>
      </w:r>
    </w:p>
    <w:p w:rsidR="00A07D15" w:rsidRPr="00CF16E2" w:rsidRDefault="00A07D15" w:rsidP="00CF16E2">
      <w:pPr>
        <w:spacing w:after="120" w:line="240" w:lineRule="auto"/>
        <w:jc w:val="both"/>
        <w:rPr>
          <w:rFonts w:ascii="Times New Roman" w:hAnsi="Times New Roman"/>
          <w:sz w:val="24"/>
        </w:rPr>
      </w:pPr>
    </w:p>
    <w:p w:rsidR="0038116A" w:rsidRPr="00CF16E2" w:rsidRDefault="00A07D15" w:rsidP="00CF16E2">
      <w:pPr>
        <w:spacing w:after="120" w:line="240" w:lineRule="auto"/>
        <w:ind w:firstLine="567"/>
        <w:jc w:val="both"/>
        <w:rPr>
          <w:rFonts w:ascii="Times New Roman" w:hAnsi="Times New Roman"/>
          <w:sz w:val="24"/>
        </w:rPr>
      </w:pPr>
      <w:r w:rsidRPr="00CF16E2">
        <w:rPr>
          <w:rFonts w:ascii="Times New Roman" w:hAnsi="Times New Roman"/>
          <w:sz w:val="24"/>
        </w:rPr>
        <w:t>K</w:t>
      </w:r>
      <w:r w:rsidR="0038116A" w:rsidRPr="00CF16E2">
        <w:rPr>
          <w:rFonts w:ascii="Times New Roman" w:hAnsi="Times New Roman"/>
          <w:sz w:val="24"/>
        </w:rPr>
        <w:t xml:space="preserve">омисија за акредитацију и проверу квалитета, утврдила је да високошколска установа </w:t>
      </w:r>
      <w:r w:rsidR="00123311" w:rsidRPr="007A3938">
        <w:rPr>
          <w:rFonts w:ascii="Times New Roman" w:hAnsi="Times New Roman"/>
          <w:b/>
          <w:sz w:val="24"/>
        </w:rPr>
        <w:fldChar w:fldCharType="begin"/>
      </w:r>
      <w:r w:rsidR="0038116A" w:rsidRPr="007A3938">
        <w:rPr>
          <w:rFonts w:ascii="Times New Roman" w:hAnsi="Times New Roman"/>
          <w:b/>
          <w:sz w:val="24"/>
        </w:rPr>
        <w:instrText xml:space="preserve"> DOCVARIABLE ConvertString(UstanovaNaziv,1,5) \* MERGEFORMAT </w:instrText>
      </w:r>
      <w:r w:rsidR="00123311" w:rsidRPr="007A3938">
        <w:rPr>
          <w:rFonts w:ascii="Times New Roman" w:hAnsi="Times New Roman"/>
          <w:b/>
          <w:sz w:val="24"/>
        </w:rPr>
        <w:fldChar w:fldCharType="end"/>
      </w:r>
      <w:r w:rsidR="002B27F4" w:rsidRPr="007A3938">
        <w:rPr>
          <w:rFonts w:ascii="Times New Roman" w:hAnsi="Times New Roman"/>
          <w:b/>
          <w:sz w:val="24"/>
        </w:rPr>
        <w:t>УНИВЕРЗИТЕТ У БЕОГРАДУ -</w:t>
      </w:r>
      <w:r w:rsidR="007A3938" w:rsidRPr="007A3938">
        <w:rPr>
          <w:rFonts w:ascii="Times New Roman" w:hAnsi="Times New Roman"/>
          <w:b/>
          <w:sz w:val="24"/>
          <w:lang w:val="sr-Cyrl-RS"/>
        </w:rPr>
        <w:t xml:space="preserve"> </w:t>
      </w:r>
      <w:r w:rsidR="002B27F4" w:rsidRPr="007A3938">
        <w:rPr>
          <w:rFonts w:ascii="Times New Roman" w:hAnsi="Times New Roman"/>
          <w:b/>
          <w:sz w:val="24"/>
        </w:rPr>
        <w:t>МЕДИЦИНСКИ ФАКУЛТЕТ</w:t>
      </w:r>
      <w:r w:rsidR="003055AA">
        <w:rPr>
          <w:rFonts w:ascii="Times New Roman" w:hAnsi="Times New Roman"/>
          <w:sz w:val="24"/>
          <w:lang w:val="sr-Cyrl-RS"/>
        </w:rPr>
        <w:t xml:space="preserve"> </w:t>
      </w:r>
      <w:r w:rsidR="002B27F4">
        <w:rPr>
          <w:rFonts w:ascii="Times New Roman" w:hAnsi="Times New Roman"/>
          <w:sz w:val="24"/>
        </w:rPr>
        <w:t>за</w:t>
      </w:r>
      <w:r w:rsidR="003055AA">
        <w:rPr>
          <w:rFonts w:ascii="Times New Roman" w:hAnsi="Times New Roman"/>
          <w:sz w:val="24"/>
          <w:lang w:val="sr-Cyrl-RS"/>
        </w:rPr>
        <w:t xml:space="preserve"> </w:t>
      </w:r>
      <w:r w:rsidR="002B27F4">
        <w:rPr>
          <w:rFonts w:ascii="Times New Roman" w:hAnsi="Times New Roman"/>
          <w:sz w:val="24"/>
        </w:rPr>
        <w:t>студијски</w:t>
      </w:r>
      <w:r w:rsidR="003055AA">
        <w:rPr>
          <w:rFonts w:ascii="Times New Roman" w:hAnsi="Times New Roman"/>
          <w:sz w:val="24"/>
          <w:lang w:val="sr-Cyrl-RS"/>
        </w:rPr>
        <w:t xml:space="preserve"> </w:t>
      </w:r>
      <w:r w:rsidR="002B27F4">
        <w:rPr>
          <w:rFonts w:ascii="Times New Roman" w:hAnsi="Times New Roman"/>
          <w:sz w:val="24"/>
        </w:rPr>
        <w:t>програм</w:t>
      </w:r>
      <w:r w:rsidR="003055AA">
        <w:rPr>
          <w:rFonts w:ascii="Times New Roman" w:hAnsi="Times New Roman"/>
          <w:sz w:val="24"/>
          <w:lang w:val="sr-Cyrl-RS"/>
        </w:rPr>
        <w:t xml:space="preserve"> </w:t>
      </w:r>
      <w:r w:rsidR="002B27F4" w:rsidRPr="007A3938">
        <w:rPr>
          <w:rFonts w:ascii="Times New Roman" w:hAnsi="Times New Roman"/>
          <w:b/>
          <w:sz w:val="24"/>
        </w:rPr>
        <w:t>Специјалистичке</w:t>
      </w:r>
      <w:r w:rsidR="003055AA" w:rsidRPr="007A3938">
        <w:rPr>
          <w:rFonts w:ascii="Times New Roman" w:hAnsi="Times New Roman"/>
          <w:b/>
          <w:sz w:val="24"/>
          <w:lang w:val="sr-Cyrl-RS"/>
        </w:rPr>
        <w:t xml:space="preserve"> </w:t>
      </w:r>
      <w:r w:rsidR="002B27F4" w:rsidRPr="007A3938">
        <w:rPr>
          <w:rFonts w:ascii="Times New Roman" w:hAnsi="Times New Roman"/>
          <w:b/>
          <w:sz w:val="24"/>
        </w:rPr>
        <w:t>академске</w:t>
      </w:r>
      <w:r w:rsidR="003055AA" w:rsidRPr="007A3938">
        <w:rPr>
          <w:rFonts w:ascii="Times New Roman" w:hAnsi="Times New Roman"/>
          <w:b/>
          <w:sz w:val="24"/>
          <w:lang w:val="sr-Cyrl-RS"/>
        </w:rPr>
        <w:t xml:space="preserve"> </w:t>
      </w:r>
      <w:r w:rsidR="002B27F4" w:rsidRPr="007A3938">
        <w:rPr>
          <w:rFonts w:ascii="Times New Roman" w:hAnsi="Times New Roman"/>
          <w:b/>
          <w:sz w:val="24"/>
        </w:rPr>
        <w:t>студије - МЕДИЦИНСКЕ НАУКЕ (СТАРИ НАЗИВ МЕДИЦИНСКО УСМЕРЕЊЕ)</w:t>
      </w:r>
      <w:r w:rsidR="002B27F4">
        <w:rPr>
          <w:rFonts w:ascii="Times New Roman" w:hAnsi="Times New Roman"/>
          <w:sz w:val="24"/>
        </w:rPr>
        <w:t xml:space="preserve"> у оквиру</w:t>
      </w:r>
      <w:r w:rsidR="00CF16E2" w:rsidRPr="00CF16E2">
        <w:rPr>
          <w:rFonts w:ascii="Times New Roman" w:hAnsi="Times New Roman"/>
          <w:sz w:val="24"/>
        </w:rPr>
        <w:t xml:space="preserve"> </w:t>
      </w:r>
      <w:r w:rsidR="002B27F4">
        <w:rPr>
          <w:rFonts w:ascii="Times New Roman" w:hAnsi="Times New Roman"/>
          <w:sz w:val="24"/>
        </w:rPr>
        <w:t>поља</w:t>
      </w:r>
      <w:r w:rsidR="00CF16E2" w:rsidRPr="00CF16E2">
        <w:rPr>
          <w:rFonts w:ascii="Times New Roman" w:hAnsi="Times New Roman"/>
          <w:sz w:val="24"/>
        </w:rPr>
        <w:t xml:space="preserve"> </w:t>
      </w:r>
      <w:r w:rsidR="002B27F4">
        <w:rPr>
          <w:rFonts w:ascii="Times New Roman" w:hAnsi="Times New Roman"/>
          <w:sz w:val="24"/>
        </w:rPr>
        <w:t>медицинских</w:t>
      </w:r>
      <w:r w:rsidR="00CF16E2" w:rsidRPr="00CF16E2">
        <w:rPr>
          <w:rFonts w:ascii="Times New Roman" w:hAnsi="Times New Roman"/>
          <w:sz w:val="24"/>
        </w:rPr>
        <w:t xml:space="preserve"> </w:t>
      </w:r>
      <w:r w:rsidR="002B27F4">
        <w:rPr>
          <w:rFonts w:ascii="Times New Roman" w:hAnsi="Times New Roman"/>
          <w:sz w:val="24"/>
        </w:rPr>
        <w:t>наука</w:t>
      </w:r>
      <w:r w:rsidR="00CF16E2" w:rsidRPr="00CF16E2">
        <w:rPr>
          <w:rFonts w:ascii="Times New Roman" w:hAnsi="Times New Roman"/>
          <w:sz w:val="24"/>
        </w:rPr>
        <w:t xml:space="preserve"> </w:t>
      </w:r>
      <w:r w:rsidR="002B27F4">
        <w:rPr>
          <w:rFonts w:ascii="Times New Roman" w:hAnsi="Times New Roman"/>
          <w:sz w:val="24"/>
        </w:rPr>
        <w:t>испуњава</w:t>
      </w:r>
      <w:r w:rsidR="00CF16E2" w:rsidRPr="00CF16E2">
        <w:rPr>
          <w:rFonts w:ascii="Times New Roman" w:hAnsi="Times New Roman"/>
          <w:sz w:val="24"/>
        </w:rPr>
        <w:t xml:space="preserve"> </w:t>
      </w:r>
      <w:r w:rsidR="002B27F4">
        <w:rPr>
          <w:rFonts w:ascii="Times New Roman" w:hAnsi="Times New Roman"/>
          <w:sz w:val="24"/>
        </w:rPr>
        <w:t>стандард у погледу</w:t>
      </w:r>
      <w:r w:rsidR="00CF16E2" w:rsidRPr="00CF16E2">
        <w:rPr>
          <w:rFonts w:ascii="Times New Roman" w:hAnsi="Times New Roman"/>
          <w:sz w:val="24"/>
        </w:rPr>
        <w:t xml:space="preserve"> </w:t>
      </w:r>
      <w:r w:rsidR="002B27F4">
        <w:rPr>
          <w:rFonts w:ascii="Times New Roman" w:hAnsi="Times New Roman"/>
          <w:sz w:val="24"/>
        </w:rPr>
        <w:t>квалитета</w:t>
      </w:r>
      <w:r w:rsidR="00CF16E2" w:rsidRPr="00CF16E2">
        <w:rPr>
          <w:rFonts w:ascii="Times New Roman" w:hAnsi="Times New Roman"/>
          <w:sz w:val="24"/>
        </w:rPr>
        <w:t xml:space="preserve"> </w:t>
      </w:r>
      <w:r w:rsidR="002B27F4">
        <w:rPr>
          <w:rFonts w:ascii="Times New Roman" w:hAnsi="Times New Roman"/>
          <w:sz w:val="24"/>
        </w:rPr>
        <w:t>студијског</w:t>
      </w:r>
      <w:r w:rsidR="00CF16E2" w:rsidRPr="00CF16E2">
        <w:rPr>
          <w:rFonts w:ascii="Times New Roman" w:hAnsi="Times New Roman"/>
          <w:sz w:val="24"/>
        </w:rPr>
        <w:t xml:space="preserve"> </w:t>
      </w:r>
      <w:r w:rsidR="002B27F4">
        <w:rPr>
          <w:rFonts w:ascii="Times New Roman" w:hAnsi="Times New Roman"/>
          <w:sz w:val="24"/>
        </w:rPr>
        <w:t>програма</w:t>
      </w:r>
      <w:r w:rsidR="00CF16E2" w:rsidRPr="00CF16E2">
        <w:rPr>
          <w:rFonts w:ascii="Times New Roman" w:hAnsi="Times New Roman"/>
          <w:sz w:val="24"/>
        </w:rPr>
        <w:t xml:space="preserve"> </w:t>
      </w:r>
      <w:r w:rsidR="002B27F4">
        <w:rPr>
          <w:rFonts w:ascii="Times New Roman" w:hAnsi="Times New Roman"/>
          <w:sz w:val="24"/>
        </w:rPr>
        <w:t>прописане</w:t>
      </w:r>
      <w:r w:rsidR="00CF16E2" w:rsidRPr="00CF16E2">
        <w:rPr>
          <w:rFonts w:ascii="Times New Roman" w:hAnsi="Times New Roman"/>
          <w:sz w:val="24"/>
        </w:rPr>
        <w:t xml:space="preserve"> </w:t>
      </w:r>
      <w:r w:rsidR="002B27F4">
        <w:rPr>
          <w:rFonts w:ascii="Times New Roman" w:hAnsi="Times New Roman"/>
          <w:sz w:val="24"/>
        </w:rPr>
        <w:t>Правилником о стандардима и поступку</w:t>
      </w:r>
      <w:r w:rsidR="00CF16E2" w:rsidRPr="00CF16E2">
        <w:rPr>
          <w:rFonts w:ascii="Times New Roman" w:hAnsi="Times New Roman"/>
          <w:sz w:val="24"/>
        </w:rPr>
        <w:t xml:space="preserve"> </w:t>
      </w:r>
      <w:r w:rsidR="002B27F4">
        <w:rPr>
          <w:rFonts w:ascii="Times New Roman" w:hAnsi="Times New Roman"/>
          <w:sz w:val="24"/>
        </w:rPr>
        <w:t>за</w:t>
      </w:r>
      <w:r w:rsidR="00CF16E2" w:rsidRPr="00CF16E2">
        <w:rPr>
          <w:rFonts w:ascii="Times New Roman" w:hAnsi="Times New Roman"/>
          <w:sz w:val="24"/>
        </w:rPr>
        <w:t xml:space="preserve"> </w:t>
      </w:r>
      <w:r w:rsidR="002B27F4">
        <w:rPr>
          <w:rFonts w:ascii="Times New Roman" w:hAnsi="Times New Roman"/>
          <w:sz w:val="24"/>
        </w:rPr>
        <w:t>акредитацију</w:t>
      </w:r>
      <w:r w:rsidR="00CF16E2" w:rsidRPr="00CF16E2">
        <w:rPr>
          <w:rFonts w:ascii="Times New Roman" w:hAnsi="Times New Roman"/>
          <w:sz w:val="24"/>
        </w:rPr>
        <w:t xml:space="preserve"> </w:t>
      </w:r>
      <w:r w:rsidR="002B27F4">
        <w:rPr>
          <w:rFonts w:ascii="Times New Roman" w:hAnsi="Times New Roman"/>
          <w:sz w:val="24"/>
        </w:rPr>
        <w:t>високошколских</w:t>
      </w:r>
      <w:r w:rsidR="00CF16E2" w:rsidRPr="00CF16E2">
        <w:rPr>
          <w:rFonts w:ascii="Times New Roman" w:hAnsi="Times New Roman"/>
          <w:sz w:val="24"/>
        </w:rPr>
        <w:t xml:space="preserve"> </w:t>
      </w:r>
      <w:r w:rsidR="002B27F4">
        <w:rPr>
          <w:rFonts w:ascii="Times New Roman" w:hAnsi="Times New Roman"/>
          <w:sz w:val="24"/>
        </w:rPr>
        <w:t>установа и студијских</w:t>
      </w:r>
      <w:r w:rsidR="00CF16E2" w:rsidRPr="00CF16E2">
        <w:rPr>
          <w:rFonts w:ascii="Times New Roman" w:hAnsi="Times New Roman"/>
          <w:sz w:val="24"/>
        </w:rPr>
        <w:t xml:space="preserve"> </w:t>
      </w:r>
      <w:r w:rsidR="002B27F4">
        <w:rPr>
          <w:rFonts w:ascii="Times New Roman" w:hAnsi="Times New Roman"/>
          <w:sz w:val="24"/>
        </w:rPr>
        <w:t>програма.</w:t>
      </w:r>
    </w:p>
    <w:p w:rsidR="0038116A" w:rsidRDefault="0038116A" w:rsidP="00CF16E2">
      <w:pPr>
        <w:spacing w:after="120" w:line="240" w:lineRule="auto"/>
        <w:ind w:firstLine="567"/>
        <w:jc w:val="both"/>
        <w:rPr>
          <w:rFonts w:ascii="Times New Roman" w:hAnsi="Times New Roman"/>
          <w:sz w:val="24"/>
        </w:rPr>
      </w:pPr>
    </w:p>
    <w:p w:rsidR="0038116A" w:rsidRPr="00CF16E2" w:rsidRDefault="0038116A" w:rsidP="00CF16E2">
      <w:pPr>
        <w:spacing w:after="120" w:line="240" w:lineRule="auto"/>
        <w:ind w:firstLine="567"/>
        <w:jc w:val="both"/>
        <w:rPr>
          <w:rFonts w:ascii="Times New Roman" w:hAnsi="Times New Roman"/>
          <w:sz w:val="24"/>
        </w:rPr>
      </w:pPr>
      <w:r>
        <w:rPr>
          <w:rFonts w:ascii="Times New Roman" w:hAnsi="Times New Roman"/>
          <w:sz w:val="24"/>
        </w:rPr>
        <w:t>Имајући у виду</w:t>
      </w:r>
      <w:r w:rsidR="00CF16E2" w:rsidRPr="00CF16E2">
        <w:rPr>
          <w:rFonts w:ascii="Times New Roman" w:hAnsi="Times New Roman"/>
          <w:sz w:val="24"/>
        </w:rPr>
        <w:t xml:space="preserve"> </w:t>
      </w:r>
      <w:r w:rsidRPr="00CF16E2">
        <w:rPr>
          <w:rFonts w:ascii="Times New Roman" w:hAnsi="Times New Roman"/>
          <w:sz w:val="24"/>
        </w:rPr>
        <w:t xml:space="preserve">да је  високошколска установа </w:t>
      </w:r>
      <w:r>
        <w:rPr>
          <w:rFonts w:ascii="Times New Roman" w:hAnsi="Times New Roman"/>
          <w:sz w:val="24"/>
        </w:rPr>
        <w:t>испу</w:t>
      </w:r>
      <w:r w:rsidRPr="00CF16E2">
        <w:rPr>
          <w:rFonts w:ascii="Times New Roman" w:hAnsi="Times New Roman"/>
          <w:sz w:val="24"/>
        </w:rPr>
        <w:t>нила</w:t>
      </w:r>
      <w:r w:rsidR="00CF16E2" w:rsidRPr="00CF16E2">
        <w:rPr>
          <w:rFonts w:ascii="Times New Roman" w:hAnsi="Times New Roman"/>
          <w:sz w:val="24"/>
        </w:rPr>
        <w:t xml:space="preserve"> </w:t>
      </w:r>
      <w:r>
        <w:rPr>
          <w:rFonts w:ascii="Times New Roman" w:hAnsi="Times New Roman"/>
          <w:sz w:val="24"/>
        </w:rPr>
        <w:t>стандарде</w:t>
      </w:r>
      <w:r w:rsidR="00CF16E2" w:rsidRPr="00CF16E2">
        <w:rPr>
          <w:rFonts w:ascii="Times New Roman" w:hAnsi="Times New Roman"/>
          <w:sz w:val="24"/>
        </w:rPr>
        <w:t xml:space="preserve"> </w:t>
      </w:r>
      <w:r>
        <w:rPr>
          <w:rFonts w:ascii="Times New Roman" w:hAnsi="Times New Roman"/>
          <w:sz w:val="24"/>
        </w:rPr>
        <w:t>за</w:t>
      </w:r>
      <w:r w:rsidR="00CF16E2" w:rsidRPr="00CF16E2">
        <w:rPr>
          <w:rFonts w:ascii="Times New Roman" w:hAnsi="Times New Roman"/>
          <w:sz w:val="24"/>
        </w:rPr>
        <w:t xml:space="preserve"> </w:t>
      </w:r>
      <w:r>
        <w:rPr>
          <w:rFonts w:ascii="Times New Roman" w:hAnsi="Times New Roman"/>
          <w:sz w:val="24"/>
        </w:rPr>
        <w:t>акредитацију</w:t>
      </w:r>
      <w:r w:rsidR="00CF16E2" w:rsidRPr="00CF16E2">
        <w:rPr>
          <w:rFonts w:ascii="Times New Roman" w:hAnsi="Times New Roman"/>
          <w:sz w:val="24"/>
        </w:rPr>
        <w:t xml:space="preserve"> </w:t>
      </w:r>
      <w:r w:rsidR="002B27F4" w:rsidRPr="00CF16E2">
        <w:rPr>
          <w:rFonts w:ascii="Times New Roman" w:hAnsi="Times New Roman"/>
          <w:sz w:val="24"/>
        </w:rPr>
        <w:t>студијског</w:t>
      </w:r>
      <w:r w:rsidR="00CF16E2" w:rsidRPr="00CF16E2">
        <w:rPr>
          <w:rFonts w:ascii="Times New Roman" w:hAnsi="Times New Roman"/>
          <w:sz w:val="24"/>
        </w:rPr>
        <w:t xml:space="preserve"> </w:t>
      </w:r>
      <w:r w:rsidR="002B27F4" w:rsidRPr="00CF16E2">
        <w:rPr>
          <w:rFonts w:ascii="Times New Roman" w:hAnsi="Times New Roman"/>
          <w:sz w:val="24"/>
        </w:rPr>
        <w:t>програма</w:t>
      </w:r>
      <w:r w:rsidR="00CF16E2" w:rsidRPr="00CF16E2">
        <w:rPr>
          <w:rFonts w:ascii="Times New Roman" w:hAnsi="Times New Roman"/>
          <w:sz w:val="24"/>
        </w:rPr>
        <w:t xml:space="preserve"> </w:t>
      </w:r>
      <w:r>
        <w:rPr>
          <w:rFonts w:ascii="Times New Roman" w:hAnsi="Times New Roman"/>
          <w:sz w:val="24"/>
        </w:rPr>
        <w:t>прописане</w:t>
      </w:r>
      <w:r w:rsidR="00CF16E2" w:rsidRPr="00CF16E2">
        <w:rPr>
          <w:rFonts w:ascii="Times New Roman" w:hAnsi="Times New Roman"/>
          <w:sz w:val="24"/>
        </w:rPr>
        <w:t xml:space="preserve"> </w:t>
      </w:r>
      <w:r>
        <w:rPr>
          <w:rFonts w:ascii="Times New Roman" w:hAnsi="Times New Roman"/>
          <w:sz w:val="24"/>
        </w:rPr>
        <w:t>Правилником о стандардима и поступку</w:t>
      </w:r>
      <w:r w:rsidR="00CF16E2" w:rsidRPr="00CF16E2">
        <w:rPr>
          <w:rFonts w:ascii="Times New Roman" w:hAnsi="Times New Roman"/>
          <w:sz w:val="24"/>
        </w:rPr>
        <w:t xml:space="preserve"> </w:t>
      </w:r>
      <w:r>
        <w:rPr>
          <w:rFonts w:ascii="Times New Roman" w:hAnsi="Times New Roman"/>
          <w:sz w:val="24"/>
        </w:rPr>
        <w:t>за</w:t>
      </w:r>
      <w:r w:rsidR="00CF16E2" w:rsidRPr="00CF16E2">
        <w:rPr>
          <w:rFonts w:ascii="Times New Roman" w:hAnsi="Times New Roman"/>
          <w:sz w:val="24"/>
        </w:rPr>
        <w:t xml:space="preserve"> </w:t>
      </w:r>
      <w:r>
        <w:rPr>
          <w:rFonts w:ascii="Times New Roman" w:hAnsi="Times New Roman"/>
          <w:sz w:val="24"/>
        </w:rPr>
        <w:t>акредитацију</w:t>
      </w:r>
      <w:r w:rsidR="00CF16E2" w:rsidRPr="00CF16E2">
        <w:rPr>
          <w:rFonts w:ascii="Times New Roman" w:hAnsi="Times New Roman"/>
          <w:sz w:val="24"/>
        </w:rPr>
        <w:t xml:space="preserve"> </w:t>
      </w:r>
      <w:r>
        <w:rPr>
          <w:rFonts w:ascii="Times New Roman" w:hAnsi="Times New Roman"/>
          <w:sz w:val="24"/>
        </w:rPr>
        <w:t>високошколских</w:t>
      </w:r>
      <w:r w:rsidR="00CF16E2" w:rsidRPr="00CF16E2">
        <w:rPr>
          <w:rFonts w:ascii="Times New Roman" w:hAnsi="Times New Roman"/>
          <w:sz w:val="24"/>
        </w:rPr>
        <w:t xml:space="preserve"> </w:t>
      </w:r>
      <w:r>
        <w:rPr>
          <w:rFonts w:ascii="Times New Roman" w:hAnsi="Times New Roman"/>
          <w:sz w:val="24"/>
        </w:rPr>
        <w:t>установа и студијских</w:t>
      </w:r>
      <w:r w:rsidR="00CF16E2" w:rsidRPr="00CF16E2">
        <w:rPr>
          <w:rFonts w:ascii="Times New Roman" w:hAnsi="Times New Roman"/>
          <w:sz w:val="24"/>
        </w:rPr>
        <w:t xml:space="preserve"> </w:t>
      </w:r>
      <w:r>
        <w:rPr>
          <w:rFonts w:ascii="Times New Roman" w:hAnsi="Times New Roman"/>
          <w:sz w:val="24"/>
        </w:rPr>
        <w:t>програма</w:t>
      </w:r>
      <w:r w:rsidRPr="00CF16E2">
        <w:rPr>
          <w:rFonts w:ascii="Times New Roman" w:hAnsi="Times New Roman"/>
          <w:sz w:val="24"/>
        </w:rPr>
        <w:t xml:space="preserve">, </w:t>
      </w:r>
      <w:r>
        <w:rPr>
          <w:rFonts w:ascii="Times New Roman" w:hAnsi="Times New Roman"/>
          <w:sz w:val="24"/>
        </w:rPr>
        <w:t>одлучено</w:t>
      </w:r>
      <w:r w:rsidR="00CF16E2" w:rsidRPr="00CF16E2">
        <w:rPr>
          <w:rFonts w:ascii="Times New Roman" w:hAnsi="Times New Roman"/>
          <w:sz w:val="24"/>
        </w:rPr>
        <w:t xml:space="preserve"> </w:t>
      </w:r>
      <w:r>
        <w:rPr>
          <w:rFonts w:ascii="Times New Roman" w:hAnsi="Times New Roman"/>
          <w:sz w:val="24"/>
        </w:rPr>
        <w:t>је</w:t>
      </w:r>
      <w:r w:rsidR="00CF16E2" w:rsidRPr="00CF16E2">
        <w:rPr>
          <w:rFonts w:ascii="Times New Roman" w:hAnsi="Times New Roman"/>
          <w:sz w:val="24"/>
        </w:rPr>
        <w:t xml:space="preserve"> </w:t>
      </w:r>
      <w:r>
        <w:rPr>
          <w:rFonts w:ascii="Times New Roman" w:hAnsi="Times New Roman"/>
          <w:sz w:val="24"/>
        </w:rPr>
        <w:t>као у диспозитиву.</w:t>
      </w:r>
    </w:p>
    <w:p w:rsidR="0038116A" w:rsidRPr="00CF16E2" w:rsidRDefault="0038116A" w:rsidP="00CF16E2">
      <w:pPr>
        <w:spacing w:after="120" w:line="240" w:lineRule="auto"/>
        <w:ind w:firstLine="567"/>
        <w:jc w:val="both"/>
        <w:rPr>
          <w:rFonts w:ascii="Times New Roman" w:hAnsi="Times New Roman"/>
          <w:sz w:val="24"/>
        </w:rPr>
      </w:pPr>
      <w:r w:rsidRPr="00CF16E2">
        <w:rPr>
          <w:rFonts w:ascii="Times New Roman" w:hAnsi="Times New Roman"/>
          <w:sz w:val="24"/>
        </w:rPr>
        <w:t>Упутство о правном средству: Против ове одлуке може се изјавити жалба Националном савету за високо образовање у року од 30 дана од дана пријема.</w:t>
      </w:r>
    </w:p>
    <w:p w:rsidR="0038116A" w:rsidRDefault="0038116A" w:rsidP="00CF16E2">
      <w:pPr>
        <w:spacing w:line="240" w:lineRule="auto"/>
        <w:jc w:val="both"/>
        <w:rPr>
          <w:rFonts w:ascii="Times New Roman" w:hAnsi="Times New Roman"/>
          <w:sz w:val="24"/>
        </w:rPr>
      </w:pPr>
    </w:p>
    <w:p w:rsidR="0038116A" w:rsidRDefault="0038116A" w:rsidP="00CF16E2">
      <w:pPr>
        <w:spacing w:line="240" w:lineRule="auto"/>
        <w:jc w:val="both"/>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rsidRPr="00CF16E2">
        <w:tc>
          <w:tcPr>
            <w:tcW w:w="4928" w:type="dxa"/>
          </w:tcPr>
          <w:p w:rsidR="0038116A" w:rsidRPr="00CF16E2" w:rsidRDefault="0038116A" w:rsidP="00CF16E2">
            <w:pPr>
              <w:spacing w:after="120" w:line="240" w:lineRule="auto"/>
              <w:jc w:val="both"/>
              <w:rPr>
                <w:rFonts w:ascii="Times New Roman" w:hAnsi="Times New Roman"/>
                <w:sz w:val="24"/>
              </w:rPr>
            </w:pPr>
            <w:r w:rsidRPr="00CF16E2">
              <w:rPr>
                <w:rFonts w:ascii="Times New Roman" w:hAnsi="Times New Roman"/>
                <w:sz w:val="24"/>
              </w:rPr>
              <w:t>Достављено:</w:t>
            </w:r>
          </w:p>
          <w:p w:rsidR="0038116A" w:rsidRPr="00CF16E2" w:rsidRDefault="0038116A" w:rsidP="00CF16E2">
            <w:pPr>
              <w:spacing w:after="120" w:line="240" w:lineRule="auto"/>
              <w:ind w:firstLine="142"/>
              <w:jc w:val="both"/>
              <w:rPr>
                <w:rFonts w:ascii="Times New Roman" w:hAnsi="Times New Roman"/>
                <w:sz w:val="24"/>
              </w:rPr>
            </w:pPr>
            <w:r w:rsidRPr="00CF16E2">
              <w:rPr>
                <w:rFonts w:ascii="Times New Roman" w:hAnsi="Times New Roman"/>
                <w:sz w:val="24"/>
              </w:rPr>
              <w:t>- високошколској установи</w:t>
            </w:r>
          </w:p>
          <w:p w:rsidR="0038116A" w:rsidRPr="00CF16E2" w:rsidRDefault="0038116A" w:rsidP="00CF16E2">
            <w:pPr>
              <w:spacing w:after="120" w:line="240" w:lineRule="auto"/>
              <w:ind w:firstLine="142"/>
              <w:jc w:val="both"/>
              <w:rPr>
                <w:rFonts w:ascii="Times New Roman" w:hAnsi="Times New Roman"/>
                <w:sz w:val="24"/>
              </w:rPr>
            </w:pPr>
            <w:r w:rsidRPr="00CF16E2">
              <w:rPr>
                <w:rFonts w:ascii="Times New Roman" w:hAnsi="Times New Roman"/>
                <w:sz w:val="24"/>
              </w:rPr>
              <w:t>- архиви</w:t>
            </w:r>
            <w:r w:rsidR="00BA23E3" w:rsidRPr="00CF16E2">
              <w:rPr>
                <w:rFonts w:ascii="Times New Roman" w:hAnsi="Times New Roman"/>
                <w:sz w:val="24"/>
              </w:rPr>
              <w:t>КАПК</w:t>
            </w:r>
          </w:p>
        </w:tc>
        <w:tc>
          <w:tcPr>
            <w:tcW w:w="4536" w:type="dxa"/>
          </w:tcPr>
          <w:p w:rsidR="0038116A" w:rsidRPr="00CF16E2" w:rsidRDefault="0038116A" w:rsidP="00CF16E2">
            <w:pPr>
              <w:spacing w:after="120" w:line="240" w:lineRule="auto"/>
              <w:jc w:val="both"/>
              <w:rPr>
                <w:rFonts w:ascii="Times New Roman" w:hAnsi="Times New Roman"/>
                <w:sz w:val="24"/>
              </w:rPr>
            </w:pPr>
            <w:r w:rsidRPr="00CF16E2">
              <w:rPr>
                <w:rFonts w:ascii="Times New Roman" w:hAnsi="Times New Roman"/>
                <w:sz w:val="24"/>
              </w:rPr>
              <w:t>ПРЕДСЕДНИК</w:t>
            </w:r>
          </w:p>
          <w:p w:rsidR="0038116A" w:rsidRPr="00CF16E2" w:rsidRDefault="0038116A" w:rsidP="00CF16E2">
            <w:pPr>
              <w:spacing w:after="120" w:line="240" w:lineRule="auto"/>
              <w:jc w:val="both"/>
              <w:rPr>
                <w:rFonts w:ascii="Times New Roman" w:hAnsi="Times New Roman"/>
                <w:sz w:val="24"/>
              </w:rPr>
            </w:pPr>
          </w:p>
          <w:p w:rsidR="0038116A" w:rsidRPr="00CF16E2" w:rsidRDefault="0038116A" w:rsidP="00CF16E2">
            <w:pPr>
              <w:spacing w:after="120" w:line="240" w:lineRule="auto"/>
              <w:jc w:val="both"/>
              <w:rPr>
                <w:rFonts w:ascii="Times New Roman" w:hAnsi="Times New Roman"/>
                <w:sz w:val="24"/>
              </w:rPr>
            </w:pPr>
            <w:r w:rsidRPr="00CF16E2">
              <w:rPr>
                <w:rFonts w:ascii="Times New Roman" w:hAnsi="Times New Roman"/>
                <w:sz w:val="24"/>
              </w:rPr>
              <w:t xml:space="preserve">Проф. др  </w:t>
            </w:r>
            <w:r w:rsidR="008C629A" w:rsidRPr="00CF16E2">
              <w:rPr>
                <w:rFonts w:ascii="Times New Roman" w:hAnsi="Times New Roman"/>
                <w:sz w:val="24"/>
              </w:rPr>
              <w:t>Ендре Пап</w:t>
            </w:r>
          </w:p>
        </w:tc>
      </w:tr>
    </w:tbl>
    <w:p w:rsidR="0038116A" w:rsidRDefault="0038116A" w:rsidP="00CF16E2">
      <w:pPr>
        <w:spacing w:line="240" w:lineRule="auto"/>
        <w:jc w:val="both"/>
        <w:rPr>
          <w:rFonts w:ascii="Times New Roman" w:hAnsi="Times New Roman"/>
          <w:sz w:val="24"/>
        </w:rPr>
      </w:pPr>
    </w:p>
    <w:p w:rsidR="0038116A" w:rsidRDefault="0038116A" w:rsidP="007A3938">
      <w:pPr>
        <w:spacing w:after="60" w:line="240" w:lineRule="auto"/>
        <w:jc w:val="center"/>
        <w:rPr>
          <w:rFonts w:ascii="Times New Roman" w:hAnsi="Times New Roman"/>
          <w:sz w:val="24"/>
          <w:lang w:val="sr-Cyrl-CS"/>
        </w:rPr>
      </w:pPr>
      <w:r>
        <w:rPr>
          <w:rFonts w:ascii="Times New Roman" w:hAnsi="Times New Roman"/>
          <w:sz w:val="24"/>
        </w:rPr>
        <w:br w:type="page"/>
      </w:r>
      <w:r w:rsidR="002B27F4">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УВЕРЕЊЕ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2B27F4">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2B27F4">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БЕОГРАДУ -</w:t>
      </w:r>
      <w:r w:rsidR="007A3938">
        <w:rPr>
          <w:rFonts w:ascii="Times New Roman" w:hAnsi="Times New Roman"/>
          <w:b/>
          <w:sz w:val="24"/>
          <w:lang w:val="sr-Cyrl-RS"/>
        </w:rPr>
        <w:t xml:space="preserve"> </w:t>
      </w:r>
      <w:r>
        <w:rPr>
          <w:rFonts w:ascii="Times New Roman" w:hAnsi="Times New Roman"/>
          <w:b/>
          <w:sz w:val="24"/>
        </w:rPr>
        <w:t>МЕДИЦИНСКИ ФАКУЛТЕТ</w:t>
      </w:r>
      <w:r w:rsidR="0038116A">
        <w:rPr>
          <w:rFonts w:ascii="Times New Roman" w:hAnsi="Times New Roman"/>
          <w:sz w:val="24"/>
          <w:lang w:val="sr-Cyrl-CS"/>
        </w:rPr>
        <w:t xml:space="preserve">са седиштем у </w:t>
      </w:r>
      <w:r w:rsidR="00123311">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123311">
        <w:rPr>
          <w:rFonts w:ascii="Times New Roman" w:hAnsi="Times New Roman"/>
          <w:sz w:val="24"/>
        </w:rPr>
        <w:fldChar w:fldCharType="end"/>
      </w:r>
      <w:r>
        <w:rPr>
          <w:rFonts w:ascii="Times New Roman" w:hAnsi="Times New Roman"/>
          <w:sz w:val="24"/>
        </w:rPr>
        <w:t>ДР. СУБОТИЋА 8</w:t>
      </w:r>
      <w:r w:rsidR="0038116A">
        <w:rPr>
          <w:rFonts w:ascii="Times New Roman" w:hAnsi="Times New Roman"/>
          <w:sz w:val="24"/>
        </w:rPr>
        <w:t>,</w:t>
      </w:r>
      <w:r w:rsidR="00123311">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123311">
        <w:rPr>
          <w:rFonts w:ascii="Times New Roman" w:hAnsi="Times New Roman"/>
          <w:sz w:val="24"/>
        </w:rPr>
        <w:fldChar w:fldCharType="end"/>
      </w:r>
      <w:r>
        <w:rPr>
          <w:rFonts w:ascii="Times New Roman" w:hAnsi="Times New Roman"/>
          <w:sz w:val="24"/>
        </w:rPr>
        <w:t>БЕОГРАД</w:t>
      </w:r>
      <w:r w:rsidR="0038116A">
        <w:rPr>
          <w:rFonts w:ascii="Times New Roman" w:hAnsi="Times New Roman"/>
          <w:sz w:val="24"/>
          <w:lang w:val="sr-Cyrl-CS"/>
        </w:rPr>
        <w:t>,</w:t>
      </w:r>
      <w:bookmarkEnd w:id="9"/>
      <w:bookmarkEnd w:id="10"/>
      <w:r w:rsidR="0038116A">
        <w:rPr>
          <w:rFonts w:ascii="Times New Roman" w:hAnsi="Times New Roman"/>
          <w:sz w:val="24"/>
          <w:lang w:val="sr-Cyrl-CS"/>
        </w:rPr>
        <w:t>ПИБ:</w:t>
      </w:r>
      <w:r w:rsidR="00123311">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123311">
        <w:rPr>
          <w:rFonts w:ascii="Times New Roman" w:hAnsi="Times New Roman"/>
          <w:sz w:val="24"/>
        </w:rPr>
        <w:fldChar w:fldCharType="end"/>
      </w:r>
      <w:r>
        <w:rPr>
          <w:rFonts w:ascii="Times New Roman" w:hAnsi="Times New Roman"/>
          <w:sz w:val="24"/>
        </w:rPr>
        <w:t>100221404</w:t>
      </w:r>
      <w:r w:rsidR="0038116A">
        <w:rPr>
          <w:rFonts w:ascii="Times New Roman" w:hAnsi="Times New Roman"/>
          <w:sz w:val="24"/>
          <w:lang w:val="sr-Cyrl-CS"/>
        </w:rPr>
        <w:t xml:space="preserve">, Матични број: </w:t>
      </w:r>
      <w:r>
        <w:rPr>
          <w:rFonts w:ascii="Times New Roman" w:hAnsi="Times New Roman"/>
          <w:sz w:val="24"/>
        </w:rPr>
        <w:t>07048157</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за</w:t>
      </w:r>
      <w:r w:rsidR="00047B0C">
        <w:rPr>
          <w:rFonts w:ascii="Times New Roman" w:hAnsi="Times New Roman"/>
          <w:sz w:val="24"/>
          <w:lang w:val="sr-Cyrl-RS"/>
        </w:rPr>
        <w:t xml:space="preserve"> </w:t>
      </w:r>
      <w:r>
        <w:rPr>
          <w:rFonts w:ascii="Times New Roman" w:hAnsi="Times New Roman"/>
          <w:sz w:val="24"/>
        </w:rPr>
        <w:t>акредитацију</w:t>
      </w:r>
      <w:r w:rsidR="00047B0C">
        <w:rPr>
          <w:rFonts w:ascii="Times New Roman" w:hAnsi="Times New Roman"/>
          <w:sz w:val="24"/>
          <w:lang w:val="sr-Cyrl-RS"/>
        </w:rPr>
        <w:t xml:space="preserve"> </w:t>
      </w:r>
      <w:r>
        <w:rPr>
          <w:rFonts w:ascii="Times New Roman" w:hAnsi="Times New Roman"/>
          <w:sz w:val="24"/>
        </w:rPr>
        <w:t>студијског</w:t>
      </w:r>
      <w:r w:rsidR="00047B0C">
        <w:rPr>
          <w:rFonts w:ascii="Times New Roman" w:hAnsi="Times New Roman"/>
          <w:sz w:val="24"/>
          <w:lang w:val="sr-Cyrl-RS"/>
        </w:rPr>
        <w:t xml:space="preserve"> </w:t>
      </w:r>
      <w:r>
        <w:rPr>
          <w:rFonts w:ascii="Times New Roman" w:hAnsi="Times New Roman"/>
          <w:sz w:val="24"/>
        </w:rPr>
        <w:t>програма</w:t>
      </w:r>
      <w:r w:rsidR="00047B0C">
        <w:rPr>
          <w:rFonts w:ascii="Times New Roman" w:hAnsi="Times New Roman"/>
          <w:sz w:val="24"/>
          <w:lang w:val="sr-Cyrl-RS"/>
        </w:rPr>
        <w:t xml:space="preserve"> </w:t>
      </w:r>
      <w:r>
        <w:rPr>
          <w:rFonts w:ascii="Times New Roman" w:hAnsi="Times New Roman"/>
          <w:b/>
          <w:sz w:val="24"/>
        </w:rPr>
        <w:t>Специјалистичке</w:t>
      </w:r>
      <w:r w:rsidR="00047B0C">
        <w:rPr>
          <w:rFonts w:ascii="Times New Roman" w:hAnsi="Times New Roman"/>
          <w:b/>
          <w:sz w:val="24"/>
          <w:lang w:val="sr-Cyrl-RS"/>
        </w:rPr>
        <w:t xml:space="preserve"> </w:t>
      </w:r>
      <w:r>
        <w:rPr>
          <w:rFonts w:ascii="Times New Roman" w:hAnsi="Times New Roman"/>
          <w:b/>
          <w:sz w:val="24"/>
        </w:rPr>
        <w:t>академске</w:t>
      </w:r>
      <w:r w:rsidR="00047B0C">
        <w:rPr>
          <w:rFonts w:ascii="Times New Roman" w:hAnsi="Times New Roman"/>
          <w:b/>
          <w:sz w:val="24"/>
          <w:lang w:val="sr-Cyrl-RS"/>
        </w:rPr>
        <w:t xml:space="preserve"> </w:t>
      </w:r>
      <w:r>
        <w:rPr>
          <w:rFonts w:ascii="Times New Roman" w:hAnsi="Times New Roman"/>
          <w:b/>
          <w:sz w:val="24"/>
        </w:rPr>
        <w:t>студије - МЕДИЦИНСКЕ НАУКЕ (СТАРИ НАЗИВ МЕДИЦИНСКО УСМЕРЕЊЕ)</w:t>
      </w:r>
      <w:r>
        <w:rPr>
          <w:rFonts w:ascii="Times New Roman" w:hAnsi="Times New Roman"/>
          <w:sz w:val="24"/>
        </w:rPr>
        <w:t xml:space="preserve"> у оквиру</w:t>
      </w:r>
      <w:r w:rsidR="00C47D1D">
        <w:rPr>
          <w:rFonts w:ascii="Times New Roman" w:hAnsi="Times New Roman"/>
          <w:sz w:val="24"/>
          <w:lang w:val="sr-Cyrl-RS"/>
        </w:rPr>
        <w:t xml:space="preserve"> </w:t>
      </w:r>
      <w:r>
        <w:rPr>
          <w:rFonts w:ascii="Times New Roman" w:hAnsi="Times New Roman"/>
          <w:sz w:val="24"/>
        </w:rPr>
        <w:t>поља</w:t>
      </w:r>
      <w:r w:rsidR="00C47D1D">
        <w:rPr>
          <w:rFonts w:ascii="Times New Roman" w:hAnsi="Times New Roman"/>
          <w:sz w:val="24"/>
          <w:lang w:val="sr-Cyrl-RS"/>
        </w:rPr>
        <w:t xml:space="preserve"> </w:t>
      </w:r>
      <w:r>
        <w:rPr>
          <w:rFonts w:ascii="Times New Roman" w:hAnsi="Times New Roman"/>
          <w:sz w:val="24"/>
        </w:rPr>
        <w:t>медицинских</w:t>
      </w:r>
      <w:r w:rsidR="00C47D1D">
        <w:rPr>
          <w:rFonts w:ascii="Times New Roman" w:hAnsi="Times New Roman"/>
          <w:sz w:val="24"/>
          <w:lang w:val="sr-Cyrl-RS"/>
        </w:rPr>
        <w:t xml:space="preserve"> </w:t>
      </w:r>
      <w:r>
        <w:rPr>
          <w:rFonts w:ascii="Times New Roman" w:hAnsi="Times New Roman"/>
          <w:sz w:val="24"/>
        </w:rPr>
        <w:t>наука и то</w:t>
      </w:r>
      <w:r w:rsidR="00C47D1D">
        <w:rPr>
          <w:rFonts w:ascii="Times New Roman" w:hAnsi="Times New Roman"/>
          <w:sz w:val="24"/>
          <w:lang w:val="sr-Cyrl-RS"/>
        </w:rPr>
        <w:t xml:space="preserve"> </w:t>
      </w:r>
      <w:r>
        <w:rPr>
          <w:rFonts w:ascii="Times New Roman" w:hAnsi="Times New Roman"/>
          <w:sz w:val="24"/>
        </w:rPr>
        <w:t>за 318 студената у седишту.</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2B27F4">
              <w:rPr>
                <w:rFonts w:ascii="Times New Roman" w:hAnsi="Times New Roman"/>
                <w:sz w:val="24"/>
                <w:lang w:val="sr-Latn-CS"/>
              </w:rPr>
              <w:t>612-00-00073/2014-04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2B27F4">
              <w:rPr>
                <w:rFonts w:ascii="Times New Roman" w:hAnsi="Times New Roman"/>
                <w:sz w:val="24"/>
                <w:lang w:val="sr-Latn-CS"/>
              </w:rPr>
              <w:t>09.04.2014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715F1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CE4CEA24">
      <w:start w:val="2"/>
      <w:numFmt w:val="bullet"/>
      <w:lvlText w:val="-"/>
      <w:lvlJc w:val="left"/>
      <w:pPr>
        <w:ind w:left="720" w:hanging="360"/>
      </w:pPr>
      <w:rPr>
        <w:rFonts w:ascii="Calibri" w:eastAsia="Calibri" w:hAnsi="Calibri" w:cs="Times New Roman" w:hint="default"/>
      </w:rPr>
    </w:lvl>
    <w:lvl w:ilvl="1" w:tplc="2E3C4248" w:tentative="1">
      <w:start w:val="1"/>
      <w:numFmt w:val="bullet"/>
      <w:lvlText w:val="o"/>
      <w:lvlJc w:val="left"/>
      <w:pPr>
        <w:ind w:left="1440" w:hanging="360"/>
      </w:pPr>
      <w:rPr>
        <w:rFonts w:ascii="Courier New" w:hAnsi="Courier New" w:cs="Courier New" w:hint="default"/>
      </w:rPr>
    </w:lvl>
    <w:lvl w:ilvl="2" w:tplc="4C54BB96" w:tentative="1">
      <w:start w:val="1"/>
      <w:numFmt w:val="bullet"/>
      <w:lvlText w:val=""/>
      <w:lvlJc w:val="left"/>
      <w:pPr>
        <w:ind w:left="2160" w:hanging="360"/>
      </w:pPr>
      <w:rPr>
        <w:rFonts w:ascii="Wingdings" w:hAnsi="Wingdings" w:hint="default"/>
      </w:rPr>
    </w:lvl>
    <w:lvl w:ilvl="3" w:tplc="029A2F6A" w:tentative="1">
      <w:start w:val="1"/>
      <w:numFmt w:val="bullet"/>
      <w:lvlText w:val=""/>
      <w:lvlJc w:val="left"/>
      <w:pPr>
        <w:ind w:left="2880" w:hanging="360"/>
      </w:pPr>
      <w:rPr>
        <w:rFonts w:ascii="Symbol" w:hAnsi="Symbol" w:hint="default"/>
      </w:rPr>
    </w:lvl>
    <w:lvl w:ilvl="4" w:tplc="764CBF42" w:tentative="1">
      <w:start w:val="1"/>
      <w:numFmt w:val="bullet"/>
      <w:lvlText w:val="o"/>
      <w:lvlJc w:val="left"/>
      <w:pPr>
        <w:ind w:left="3600" w:hanging="360"/>
      </w:pPr>
      <w:rPr>
        <w:rFonts w:ascii="Courier New" w:hAnsi="Courier New" w:cs="Courier New" w:hint="default"/>
      </w:rPr>
    </w:lvl>
    <w:lvl w:ilvl="5" w:tplc="D5EAF5BC" w:tentative="1">
      <w:start w:val="1"/>
      <w:numFmt w:val="bullet"/>
      <w:lvlText w:val=""/>
      <w:lvlJc w:val="left"/>
      <w:pPr>
        <w:ind w:left="4320" w:hanging="360"/>
      </w:pPr>
      <w:rPr>
        <w:rFonts w:ascii="Wingdings" w:hAnsi="Wingdings" w:hint="default"/>
      </w:rPr>
    </w:lvl>
    <w:lvl w:ilvl="6" w:tplc="D28AAAC6" w:tentative="1">
      <w:start w:val="1"/>
      <w:numFmt w:val="bullet"/>
      <w:lvlText w:val=""/>
      <w:lvlJc w:val="left"/>
      <w:pPr>
        <w:ind w:left="5040" w:hanging="360"/>
      </w:pPr>
      <w:rPr>
        <w:rFonts w:ascii="Symbol" w:hAnsi="Symbol" w:hint="default"/>
      </w:rPr>
    </w:lvl>
    <w:lvl w:ilvl="7" w:tplc="07EE8098" w:tentative="1">
      <w:start w:val="1"/>
      <w:numFmt w:val="bullet"/>
      <w:lvlText w:val="o"/>
      <w:lvlJc w:val="left"/>
      <w:pPr>
        <w:ind w:left="5760" w:hanging="360"/>
      </w:pPr>
      <w:rPr>
        <w:rFonts w:ascii="Courier New" w:hAnsi="Courier New" w:cs="Courier New" w:hint="default"/>
      </w:rPr>
    </w:lvl>
    <w:lvl w:ilvl="8" w:tplc="ED848704" w:tentative="1">
      <w:start w:val="1"/>
      <w:numFmt w:val="bullet"/>
      <w:lvlText w:val=""/>
      <w:lvlJc w:val="left"/>
      <w:pPr>
        <w:ind w:left="6480" w:hanging="360"/>
      </w:pPr>
      <w:rPr>
        <w:rFonts w:ascii="Wingdings" w:hAnsi="Wingdings" w:hint="default"/>
      </w:rPr>
    </w:lvl>
  </w:abstractNum>
  <w:abstractNum w:abstractNumId="1">
    <w:nsid w:val="37173BAC"/>
    <w:multiLevelType w:val="hybridMultilevel"/>
    <w:tmpl w:val="E9120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E36443E"/>
    <w:multiLevelType w:val="hybridMultilevel"/>
    <w:tmpl w:val="885CB82E"/>
    <w:lvl w:ilvl="0" w:tplc="8C3E8DA4">
      <w:start w:val="1"/>
      <w:numFmt w:val="decimal"/>
      <w:lvlText w:val="%1."/>
      <w:lvlJc w:val="left"/>
      <w:pPr>
        <w:ind w:left="720" w:hanging="360"/>
      </w:pPr>
      <w:rPr>
        <w:rFonts w:hint="default"/>
      </w:rPr>
    </w:lvl>
    <w:lvl w:ilvl="1" w:tplc="6F36D2B6" w:tentative="1">
      <w:start w:val="1"/>
      <w:numFmt w:val="lowerLetter"/>
      <w:lvlText w:val="%2."/>
      <w:lvlJc w:val="left"/>
      <w:pPr>
        <w:ind w:left="1440" w:hanging="360"/>
      </w:pPr>
    </w:lvl>
    <w:lvl w:ilvl="2" w:tplc="365249C6" w:tentative="1">
      <w:start w:val="1"/>
      <w:numFmt w:val="lowerRoman"/>
      <w:lvlText w:val="%3."/>
      <w:lvlJc w:val="right"/>
      <w:pPr>
        <w:ind w:left="2160" w:hanging="180"/>
      </w:pPr>
    </w:lvl>
    <w:lvl w:ilvl="3" w:tplc="92AC33E0" w:tentative="1">
      <w:start w:val="1"/>
      <w:numFmt w:val="decimal"/>
      <w:lvlText w:val="%4."/>
      <w:lvlJc w:val="left"/>
      <w:pPr>
        <w:ind w:left="2880" w:hanging="360"/>
      </w:pPr>
    </w:lvl>
    <w:lvl w:ilvl="4" w:tplc="A95012E0" w:tentative="1">
      <w:start w:val="1"/>
      <w:numFmt w:val="lowerLetter"/>
      <w:lvlText w:val="%5."/>
      <w:lvlJc w:val="left"/>
      <w:pPr>
        <w:ind w:left="3600" w:hanging="360"/>
      </w:pPr>
    </w:lvl>
    <w:lvl w:ilvl="5" w:tplc="745EBC8A" w:tentative="1">
      <w:start w:val="1"/>
      <w:numFmt w:val="lowerRoman"/>
      <w:lvlText w:val="%6."/>
      <w:lvlJc w:val="right"/>
      <w:pPr>
        <w:ind w:left="4320" w:hanging="180"/>
      </w:pPr>
    </w:lvl>
    <w:lvl w:ilvl="6" w:tplc="84BCC8E8" w:tentative="1">
      <w:start w:val="1"/>
      <w:numFmt w:val="decimal"/>
      <w:lvlText w:val="%7."/>
      <w:lvlJc w:val="left"/>
      <w:pPr>
        <w:ind w:left="5040" w:hanging="360"/>
      </w:pPr>
    </w:lvl>
    <w:lvl w:ilvl="7" w:tplc="E91425DE" w:tentative="1">
      <w:start w:val="1"/>
      <w:numFmt w:val="lowerLetter"/>
      <w:lvlText w:val="%8."/>
      <w:lvlJc w:val="left"/>
      <w:pPr>
        <w:ind w:left="5760" w:hanging="360"/>
      </w:pPr>
    </w:lvl>
    <w:lvl w:ilvl="8" w:tplc="091E24E2"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2"/>
  </w:compat>
  <w:rsids>
    <w:rsidRoot w:val="002B27F4"/>
    <w:rsid w:val="00047B0C"/>
    <w:rsid w:val="00050E9C"/>
    <w:rsid w:val="00123311"/>
    <w:rsid w:val="002410F0"/>
    <w:rsid w:val="002B27F4"/>
    <w:rsid w:val="002F49CC"/>
    <w:rsid w:val="003055AA"/>
    <w:rsid w:val="0038116A"/>
    <w:rsid w:val="00381277"/>
    <w:rsid w:val="004774D1"/>
    <w:rsid w:val="004D0607"/>
    <w:rsid w:val="00505B4F"/>
    <w:rsid w:val="005865E1"/>
    <w:rsid w:val="0060172A"/>
    <w:rsid w:val="0060653D"/>
    <w:rsid w:val="00683D40"/>
    <w:rsid w:val="006E1271"/>
    <w:rsid w:val="006F7381"/>
    <w:rsid w:val="00715F1A"/>
    <w:rsid w:val="007A3938"/>
    <w:rsid w:val="00833E31"/>
    <w:rsid w:val="008B3058"/>
    <w:rsid w:val="008C629A"/>
    <w:rsid w:val="008E0802"/>
    <w:rsid w:val="008F5CD7"/>
    <w:rsid w:val="00906010"/>
    <w:rsid w:val="00935682"/>
    <w:rsid w:val="00996035"/>
    <w:rsid w:val="009D250A"/>
    <w:rsid w:val="009E7341"/>
    <w:rsid w:val="00A00141"/>
    <w:rsid w:val="00A04CC9"/>
    <w:rsid w:val="00A07D15"/>
    <w:rsid w:val="00A2128A"/>
    <w:rsid w:val="00A751B5"/>
    <w:rsid w:val="00B0755E"/>
    <w:rsid w:val="00B375B5"/>
    <w:rsid w:val="00BA23E3"/>
    <w:rsid w:val="00BA7811"/>
    <w:rsid w:val="00BC388D"/>
    <w:rsid w:val="00C47D1D"/>
    <w:rsid w:val="00CB1380"/>
    <w:rsid w:val="00CD4A5B"/>
    <w:rsid w:val="00CF16E2"/>
    <w:rsid w:val="00D77BD1"/>
    <w:rsid w:val="00D854D0"/>
    <w:rsid w:val="00E5610D"/>
    <w:rsid w:val="00E650CE"/>
    <w:rsid w:val="00ED4E29"/>
    <w:rsid w:val="00FB5965"/>
    <w:rsid w:val="00FE7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F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15F1A"/>
    <w:pPr>
      <w:ind w:left="720"/>
      <w:contextualSpacing/>
    </w:pPr>
  </w:style>
  <w:style w:type="paragraph" w:styleId="BalloonText">
    <w:name w:val="Balloon Text"/>
    <w:basedOn w:val="Normal"/>
    <w:link w:val="BalloonTextChar"/>
    <w:uiPriority w:val="99"/>
    <w:semiHidden/>
    <w:unhideWhenUsed/>
    <w:rsid w:val="00833E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E31"/>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833E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E3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96BD2D7C-84F8-472E-B740-4793545C2D9C}"/>
</file>

<file path=customXml/itemProps2.xml><?xml version="1.0" encoding="utf-8"?>
<ds:datastoreItem xmlns:ds="http://schemas.openxmlformats.org/officeDocument/2006/customXml" ds:itemID="{8DB2B26D-7166-432E-82B0-D37019A0D4E1}"/>
</file>

<file path=customXml/itemProps3.xml><?xml version="1.0" encoding="utf-8"?>
<ds:datastoreItem xmlns:ds="http://schemas.openxmlformats.org/officeDocument/2006/customXml" ds:itemID="{39D46219-F6F3-4818-B2F0-7BE517F853FA}"/>
</file>

<file path=docProps/app.xml><?xml version="1.0" encoding="utf-8"?>
<Properties xmlns="http://schemas.openxmlformats.org/officeDocument/2006/extended-properties" xmlns:vt="http://schemas.openxmlformats.org/officeDocument/2006/docPropsVTypes">
  <Template>Normal</Template>
  <TotalTime>65</TotalTime>
  <Pages>6</Pages>
  <Words>2063</Words>
  <Characters>11761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 3</dc:creator>
  <cp:lastModifiedBy>Marin</cp:lastModifiedBy>
  <cp:revision>9</cp:revision>
  <dcterms:created xsi:type="dcterms:W3CDTF">2014-04-15T10:42:00Z</dcterms:created>
  <dcterms:modified xsi:type="dcterms:W3CDTF">2015-04-02T13:33:00Z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