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38116A" w:rsidRDefault="00603E15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="00603E15">
              <w:rPr>
                <w:rFonts w:ascii="Times New Roman" w:hAnsi="Times New Roman"/>
                <w:sz w:val="24"/>
                <w:lang w:val="sr-Latn-CS"/>
              </w:rPr>
              <w:t>612-00-00246/2013-04</w:t>
            </w:r>
          </w:p>
          <w:p w:rsidR="0038116A" w:rsidRDefault="00603E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09.05.2014</w:t>
            </w:r>
            <w:r w:rsidR="0038116A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38116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38116A" w:rsidRDefault="00381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Default="0038116A">
            <w:pPr>
              <w:spacing w:after="60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На основу члана 14. став</w:t>
      </w:r>
      <w:r w:rsidR="00BA23E3">
        <w:rPr>
          <w:rFonts w:ascii="Times New Roman" w:hAnsi="Times New Roman"/>
          <w:sz w:val="24"/>
          <w:lang w:val="sr-Cyrl-CS"/>
        </w:rPr>
        <w:t xml:space="preserve"> 1. тачка 7) и члана 16.</w:t>
      </w:r>
      <w:r>
        <w:rPr>
          <w:rFonts w:ascii="Times New Roman" w:hAnsi="Times New Roman"/>
          <w:sz w:val="24"/>
          <w:lang w:val="sr-Cyrl-CS"/>
        </w:rPr>
        <w:t xml:space="preserve"> Закона о високом образовању („Службени гласник РС” број 76/05</w:t>
      </w:r>
      <w:r w:rsidR="00BA23E3">
        <w:rPr>
          <w:rFonts w:ascii="Times New Roman" w:hAnsi="Times New Roman"/>
          <w:sz w:val="24"/>
          <w:lang w:val="sr-Latn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 и члан</w:t>
      </w:r>
      <w:r w:rsidR="00BA23E3">
        <w:rPr>
          <w:rFonts w:ascii="Times New Roman" w:hAnsi="Times New Roman"/>
          <w:sz w:val="24"/>
          <w:lang w:val="sr-Cyrl-CS"/>
        </w:rPr>
        <w:t>а 10.</w:t>
      </w:r>
      <w:r>
        <w:rPr>
          <w:rFonts w:ascii="Times New Roman" w:hAnsi="Times New Roman"/>
          <w:sz w:val="24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 xml:space="preserve">), Комисија за акредитацију и проверу квалитета, на седници одржаној </w:t>
      </w:r>
      <w:r w:rsidR="00603E15">
        <w:rPr>
          <w:rFonts w:ascii="Times New Roman" w:hAnsi="Times New Roman"/>
          <w:sz w:val="24"/>
          <w:lang w:val="sr-Latn-CS"/>
        </w:rPr>
        <w:t>09.05.2014</w:t>
      </w:r>
      <w:r>
        <w:rPr>
          <w:rFonts w:ascii="Times New Roman" w:hAnsi="Times New Roman"/>
          <w:sz w:val="24"/>
          <w:lang w:val="sr-Latn-CS"/>
        </w:rPr>
        <w:t>.</w:t>
      </w:r>
      <w:r>
        <w:rPr>
          <w:rFonts w:ascii="Times New Roman" w:hAnsi="Times New Roman"/>
          <w:sz w:val="24"/>
          <w:lang w:val="sr-Cyrl-CS"/>
        </w:rPr>
        <w:t xml:space="preserve"> године, донела је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8"/>
          <w:lang w:val="sr-Cyrl-CS"/>
        </w:rPr>
      </w:pPr>
      <w:r>
        <w:rPr>
          <w:rFonts w:ascii="Times New Roman" w:hAnsi="Times New Roman"/>
          <w:b/>
          <w:sz w:val="28"/>
          <w:lang w:val="sr-Cyrl-CS"/>
        </w:rPr>
        <w:t>О Д Л У К У</w:t>
      </w:r>
    </w:p>
    <w:p w:rsidR="0038116A" w:rsidRDefault="0038116A">
      <w:pPr>
        <w:spacing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о акредитацији </w:t>
      </w:r>
      <w:r w:rsidR="00603E15">
        <w:rPr>
          <w:rFonts w:ascii="Times New Roman" w:hAnsi="Times New Roman"/>
          <w:b/>
          <w:sz w:val="24"/>
        </w:rPr>
        <w:t>студијског програма</w:t>
      </w:r>
    </w:p>
    <w:p w:rsidR="0038116A" w:rsidRDefault="0038116A">
      <w:pPr>
        <w:spacing w:line="240" w:lineRule="auto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Утврђује се</w:t>
      </w:r>
      <w:r>
        <w:rPr>
          <w:rFonts w:ascii="Times New Roman" w:hAnsi="Times New Roman"/>
          <w:sz w:val="24"/>
          <w:lang w:val="sr-Cyrl-CS"/>
        </w:rPr>
        <w:t xml:space="preserve"> да </w:t>
      </w:r>
      <w:bookmarkStart w:id="0" w:name="OLE_LINK18"/>
      <w:bookmarkStart w:id="1" w:name="OLE_LINK19"/>
      <w:r w:rsidR="00603E15">
        <w:rPr>
          <w:rFonts w:ascii="Times New Roman" w:hAnsi="Times New Roman"/>
          <w:b/>
          <w:sz w:val="24"/>
        </w:rPr>
        <w:t>ВИСОКА ШКОЛА СТРУКОВНИХ СТУДИЈА ЗА ВАСПИТАЧЕ И ПОСЛОВНЕ ИНФОРМАТИЧАРЕ-СИРМИЈУМ (БИВША ВШСС ЗА ОБРАЗОВАЊЕ ВАСПИТАЧА)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bookmarkStart w:id="2" w:name="OLE_LINK27"/>
      <w:bookmarkStart w:id="3" w:name="OLE_LINK28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2"/>
      <w:bookmarkEnd w:id="3"/>
      <w:r w:rsidR="00603E15">
        <w:rPr>
          <w:rFonts w:ascii="Times New Roman" w:hAnsi="Times New Roman"/>
          <w:sz w:val="24"/>
        </w:rPr>
        <w:t>ЗМАЈ ЈОВИНА БР. 29.</w:t>
      </w:r>
      <w:r>
        <w:rPr>
          <w:rFonts w:ascii="Times New Roman" w:hAnsi="Times New Roman"/>
          <w:sz w:val="24"/>
        </w:rPr>
        <w:t xml:space="preserve">, </w:t>
      </w:r>
      <w:bookmarkStart w:id="4" w:name="OLE_LINK23"/>
      <w:bookmarkStart w:id="5" w:name="OLE_LINK24"/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0"/>
      <w:bookmarkEnd w:id="1"/>
      <w:bookmarkEnd w:id="4"/>
      <w:bookmarkEnd w:id="5"/>
      <w:r w:rsidR="00603E15">
        <w:rPr>
          <w:rFonts w:ascii="Times New Roman" w:hAnsi="Times New Roman"/>
          <w:sz w:val="24"/>
        </w:rPr>
        <w:t>СРЕМСКА МИТРОВИЦА</w:t>
      </w:r>
      <w:r>
        <w:rPr>
          <w:rFonts w:ascii="Times New Roman" w:hAnsi="Times New Roman"/>
          <w:sz w:val="24"/>
          <w:lang w:val="sr-Cyrl-CS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>ПИБ: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</w:instrText>
      </w:r>
      <w:r>
        <w:rPr>
          <w:rFonts w:ascii="Times New Roman" w:hAnsi="Times New Roman"/>
          <w:sz w:val="24"/>
          <w:lang w:val="sr-Latn-CS"/>
        </w:rPr>
        <w:instrText xml:space="preserve">PIB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603E15">
        <w:rPr>
          <w:rFonts w:ascii="Times New Roman" w:hAnsi="Times New Roman"/>
          <w:sz w:val="24"/>
        </w:rPr>
        <w:t>100789948</w:t>
      </w:r>
      <w:r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603E15">
        <w:rPr>
          <w:rFonts w:ascii="Times New Roman" w:hAnsi="Times New Roman"/>
          <w:sz w:val="24"/>
        </w:rPr>
        <w:t>08015813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CS"/>
        </w:rPr>
        <w:t xml:space="preserve"> испуњава прописане стандарде за акредитацију </w:t>
      </w:r>
      <w:r w:rsidR="00603E15">
        <w:rPr>
          <w:rFonts w:ascii="Times New Roman" w:hAnsi="Times New Roman"/>
          <w:sz w:val="24"/>
        </w:rPr>
        <w:t xml:space="preserve">студијског програма </w:t>
      </w:r>
      <w:r w:rsidR="00603E15">
        <w:rPr>
          <w:rFonts w:ascii="Times New Roman" w:hAnsi="Times New Roman"/>
          <w:b/>
          <w:sz w:val="24"/>
        </w:rPr>
        <w:t xml:space="preserve"> Основне струковне студије - СТРУКОВНИ ВАСПИТАЧ-СТУДИЈЕ НА ДАЉИНУ</w:t>
      </w:r>
      <w:r w:rsidR="00603E15">
        <w:rPr>
          <w:rFonts w:ascii="Times New Roman" w:hAnsi="Times New Roman"/>
          <w:sz w:val="24"/>
        </w:rPr>
        <w:t xml:space="preserve"> у оквиру поља друштвено-хуманистичких наука и то за 30 студената у седишту.</w:t>
      </w:r>
    </w:p>
    <w:p w:rsidR="0038116A" w:rsidRDefault="0038116A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Default="0038116A">
      <w:pPr>
        <w:spacing w:before="120" w:after="360" w:line="240" w:lineRule="auto"/>
        <w:jc w:val="center"/>
        <w:rPr>
          <w:rFonts w:ascii="Times New Roman" w:hAnsi="Times New Roman"/>
          <w:b/>
          <w:sz w:val="24"/>
          <w:lang w:val="sr-Latn-CS"/>
        </w:rPr>
      </w:pPr>
      <w:r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 w:rsidR="00603E15">
        <w:rPr>
          <w:rFonts w:ascii="Times New Roman" w:hAnsi="Times New Roman"/>
          <w:b/>
          <w:sz w:val="24"/>
        </w:rPr>
        <w:t>ВИСОКА ШКОЛА СТРУКОВНИХ СТУДИЈА ЗА ВАСПИТАЧЕ И ПОСЛОВНЕ ИНФОРМАТИЧАРЕ-СИРМИЈУМ (БИВША ВШСС ЗА ОБРАЗОВАЊЕ ВАСПИТАЧА)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са седиштем у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603E15">
        <w:rPr>
          <w:rFonts w:ascii="Times New Roman" w:hAnsi="Times New Roman"/>
          <w:sz w:val="24"/>
        </w:rPr>
        <w:t>ЗМАЈ ЈОВИНА БР. 29.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 w:rsidR="00603E15">
        <w:rPr>
          <w:rFonts w:ascii="Times New Roman" w:hAnsi="Times New Roman"/>
          <w:sz w:val="24"/>
        </w:rPr>
        <w:t>СРЕМСКА МИТРОВИЦА</w:t>
      </w:r>
      <w:r>
        <w:rPr>
          <w:rFonts w:ascii="Times New Roman" w:hAnsi="Times New Roman"/>
          <w:sz w:val="24"/>
          <w:lang w:val="sr-Cyrl-CS"/>
        </w:rPr>
        <w:t>, је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дана </w:t>
      </w:r>
      <w:r w:rsidR="00603E15">
        <w:rPr>
          <w:rFonts w:ascii="Times New Roman" w:hAnsi="Times New Roman"/>
          <w:sz w:val="24"/>
          <w:lang w:val="sr-Latn-CS"/>
        </w:rPr>
        <w:t>7.2.2013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 w:rsidR="00603E15">
        <w:rPr>
          <w:rFonts w:ascii="Times New Roman" w:hAnsi="Times New Roman"/>
          <w:sz w:val="24"/>
        </w:rPr>
        <w:t xml:space="preserve">студијског програма </w:t>
      </w:r>
      <w:r w:rsidR="00603E15">
        <w:rPr>
          <w:rFonts w:ascii="Times New Roman" w:hAnsi="Times New Roman"/>
          <w:b/>
          <w:sz w:val="24"/>
        </w:rPr>
        <w:t xml:space="preserve"> Основне струковне студије - СТРУКОВНИ ВАСПИТАЧ-СТУДИЈЕ НА ДАЉИНУ</w:t>
      </w:r>
      <w:r w:rsidR="00603E15">
        <w:rPr>
          <w:rFonts w:ascii="Times New Roman" w:hAnsi="Times New Roman"/>
          <w:sz w:val="24"/>
        </w:rPr>
        <w:t xml:space="preserve"> у оквиру поља друштвено-хуманистичких наука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 w:rsidR="00603E15">
        <w:rPr>
          <w:rFonts w:ascii="Times New Roman" w:hAnsi="Times New Roman"/>
          <w:sz w:val="24"/>
          <w:lang w:val="sr-Latn-CS"/>
        </w:rPr>
        <w:t>612-00-00246/2013-04</w:t>
      </w:r>
      <w:r>
        <w:rPr>
          <w:rFonts w:ascii="Times New Roman" w:hAnsi="Times New Roman"/>
          <w:sz w:val="24"/>
          <w:lang w:val="sr-Cyrl-CS"/>
        </w:rPr>
        <w:t xml:space="preserve">. 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>
        <w:rPr>
          <w:rFonts w:ascii="Times New Roman" w:hAnsi="Times New Roman"/>
          <w:sz w:val="24"/>
          <w:lang w:val="sr-Latn-CS"/>
        </w:rPr>
        <w:t>, 112/08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</w:t>
      </w:r>
      <w:r>
        <w:rPr>
          <w:rFonts w:ascii="Times New Roman" w:hAnsi="Times New Roman"/>
          <w:sz w:val="24"/>
          <w:lang w:val="sr-Cyrl-CS"/>
        </w:rPr>
        <w:lastRenderedPageBreak/>
        <w:t>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>
        <w:rPr>
          <w:rFonts w:ascii="Times New Roman" w:hAnsi="Times New Roman"/>
          <w:sz w:val="24"/>
          <w:lang w:val="sr-Cyrl-CS"/>
        </w:rPr>
        <w:t>високошколске установе</w:t>
      </w:r>
      <w:r>
        <w:rPr>
          <w:rFonts w:ascii="Times New Roman" w:hAnsi="Times New Roman"/>
          <w:sz w:val="24"/>
        </w:rPr>
        <w:t xml:space="preserve"> </w:t>
      </w:r>
      <w:bookmarkStart w:id="6" w:name="OLE_LINK10"/>
      <w:bookmarkStart w:id="7" w:name="OLE_LINK16"/>
      <w:r w:rsidR="00603E15">
        <w:rPr>
          <w:rFonts w:ascii="Times New Roman" w:hAnsi="Times New Roman"/>
          <w:b/>
          <w:sz w:val="24"/>
        </w:rPr>
        <w:t>ВИСОКА ШКОЛА СТРУКОВНИХ СТУДИЈА ЗА ВАСПИТАЧЕ И ПОСЛОВНЕ ИНФОРМАТИЧАРЕ-СИРМИЈУМ (БИВША ВШСС ЗА ОБРАЗОВАЊЕ ВАСПИТАЧА)</w:t>
      </w:r>
      <w:r>
        <w:rPr>
          <w:rFonts w:ascii="Times New Roman" w:hAnsi="Times New Roman"/>
          <w:sz w:val="24"/>
        </w:rPr>
        <w:t xml:space="preserve"> и </w:t>
      </w:r>
      <w:bookmarkEnd w:id="6"/>
      <w:bookmarkEnd w:id="7"/>
      <w:r>
        <w:rPr>
          <w:rFonts w:ascii="Times New Roman" w:hAnsi="Times New Roman"/>
          <w:sz w:val="24"/>
        </w:rPr>
        <w:t>предлог одлуке, достављени су Комисији за акредитацију и проверу квалитета.</w:t>
      </w:r>
    </w:p>
    <w:p w:rsidR="00603E15" w:rsidRPr="00FA6F24" w:rsidRDefault="00603E15" w:rsidP="00FA6F24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r-Latn-RS"/>
        </w:rPr>
      </w:pPr>
      <w:r w:rsidRPr="00603E15">
        <w:rPr>
          <w:rFonts w:ascii="Times New Roman" w:hAnsi="Times New Roman"/>
          <w:b/>
          <w:sz w:val="24"/>
          <w:szCs w:val="24"/>
          <w:lang w:val="sr-Cyrl-CS"/>
        </w:rPr>
        <w:t>Висока школа струковних студија за васпитаче и пословне информатичаре – Сирмијум, Змај Јовина 29, Сремска Митровица</w:t>
      </w:r>
      <w:r w:rsidRPr="00603E15">
        <w:rPr>
          <w:rFonts w:ascii="Times New Roman" w:hAnsi="Times New Roman"/>
          <w:b/>
          <w:sz w:val="24"/>
          <w:szCs w:val="24"/>
          <w:lang w:val="ru-RU"/>
        </w:rPr>
        <w:t xml:space="preserve">, 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је дана </w:t>
      </w:r>
      <w:r w:rsidRPr="00603E15">
        <w:rPr>
          <w:rFonts w:ascii="Times New Roman" w:hAnsi="Times New Roman"/>
          <w:sz w:val="24"/>
          <w:szCs w:val="24"/>
          <w:lang w:val="sr-Latn-CS"/>
        </w:rPr>
        <w:t>7.2.2013</w:t>
      </w:r>
      <w:r w:rsidRPr="00603E15">
        <w:rPr>
          <w:rFonts w:ascii="Times New Roman" w:hAnsi="Times New Roman"/>
          <w:sz w:val="24"/>
          <w:szCs w:val="24"/>
          <w:lang w:val="sr-Cyrl-CS"/>
        </w:rPr>
        <w:t>.</w:t>
      </w:r>
      <w:r w:rsidRPr="00603E15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603E15">
        <w:rPr>
          <w:rFonts w:ascii="Times New Roman" w:hAnsi="Times New Roman"/>
          <w:sz w:val="24"/>
          <w:szCs w:val="24"/>
          <w:lang w:val="ru-RU"/>
        </w:rPr>
        <w:t xml:space="preserve">године 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 поднела захтев за акредитацију студијског програма </w:t>
      </w:r>
      <w:r w:rsidRPr="00603E15">
        <w:rPr>
          <w:rFonts w:ascii="Times New Roman" w:hAnsi="Times New Roman"/>
          <w:b/>
          <w:sz w:val="24"/>
          <w:szCs w:val="24"/>
          <w:lang w:val="sr-Latn-RS"/>
        </w:rPr>
        <w:t xml:space="preserve">основних </w:t>
      </w:r>
      <w:r w:rsidRPr="00603E15">
        <w:rPr>
          <w:rFonts w:ascii="Times New Roman" w:hAnsi="Times New Roman"/>
          <w:b/>
          <w:sz w:val="24"/>
          <w:szCs w:val="24"/>
          <w:lang w:val="sr-Cyrl-CS"/>
        </w:rPr>
        <w:t>струковних</w:t>
      </w:r>
      <w:r w:rsidRPr="00603E15">
        <w:rPr>
          <w:rFonts w:ascii="Times New Roman" w:hAnsi="Times New Roman"/>
          <w:b/>
          <w:sz w:val="24"/>
          <w:szCs w:val="24"/>
          <w:lang w:val="sr-Latn-RS"/>
        </w:rPr>
        <w:t xml:space="preserve"> студија </w:t>
      </w:r>
      <w:r w:rsidRPr="00603E15">
        <w:rPr>
          <w:rFonts w:ascii="Times New Roman" w:hAnsi="Times New Roman"/>
          <w:b/>
          <w:sz w:val="24"/>
          <w:szCs w:val="24"/>
          <w:lang w:val="sr-Cyrl-RS"/>
        </w:rPr>
        <w:t>С</w:t>
      </w:r>
      <w:r w:rsidRPr="00603E15">
        <w:rPr>
          <w:rFonts w:ascii="Times New Roman" w:hAnsi="Times New Roman"/>
          <w:b/>
          <w:sz w:val="24"/>
          <w:szCs w:val="24"/>
          <w:lang w:val="sr-Cyrl-CS"/>
        </w:rPr>
        <w:t xml:space="preserve">труковни васпитач ДЛС </w:t>
      </w:r>
      <w:r w:rsidRPr="00603E15">
        <w:rPr>
          <w:rFonts w:ascii="Times New Roman" w:hAnsi="Times New Roman"/>
          <w:sz w:val="24"/>
          <w:szCs w:val="24"/>
          <w:lang w:val="sr-Latn-RS"/>
        </w:rPr>
        <w:t>у</w:t>
      </w:r>
      <w:r w:rsidRPr="00603E15">
        <w:rPr>
          <w:rFonts w:ascii="Times New Roman" w:hAnsi="Times New Roman"/>
          <w:sz w:val="24"/>
          <w:szCs w:val="24"/>
          <w:lang w:val="ru-RU"/>
        </w:rPr>
        <w:t xml:space="preserve"> пољу </w:t>
      </w:r>
      <w:r w:rsidRPr="00603E15">
        <w:rPr>
          <w:rFonts w:ascii="Times New Roman" w:hAnsi="Times New Roman"/>
          <w:sz w:val="24"/>
          <w:szCs w:val="24"/>
          <w:lang w:val="sr-Cyrl-CS"/>
        </w:rPr>
        <w:t>д</w:t>
      </w:r>
      <w:r w:rsidRPr="00603E15">
        <w:rPr>
          <w:rFonts w:ascii="Times New Roman" w:hAnsi="Times New Roman"/>
          <w:sz w:val="24"/>
          <w:szCs w:val="24"/>
          <w:lang w:val="sr-Latn-RS"/>
        </w:rPr>
        <w:t>руштвено</w:t>
      </w:r>
      <w:r w:rsidRPr="00603E15">
        <w:rPr>
          <w:rFonts w:ascii="Times New Roman" w:hAnsi="Times New Roman"/>
          <w:sz w:val="24"/>
          <w:szCs w:val="24"/>
          <w:lang w:val="sr-Cyrl-CS"/>
        </w:rPr>
        <w:t>-</w:t>
      </w:r>
      <w:r w:rsidRPr="00603E15">
        <w:rPr>
          <w:rFonts w:ascii="Times New Roman" w:hAnsi="Times New Roman"/>
          <w:sz w:val="24"/>
          <w:szCs w:val="24"/>
          <w:lang w:val="sr-Latn-RS"/>
        </w:rPr>
        <w:t>хуманистичк</w:t>
      </w:r>
      <w:r w:rsidRPr="00603E15">
        <w:rPr>
          <w:rFonts w:ascii="Times New Roman" w:hAnsi="Times New Roman"/>
          <w:sz w:val="24"/>
          <w:szCs w:val="24"/>
          <w:lang w:val="sr-Cyrl-CS"/>
        </w:rPr>
        <w:t>их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 наук</w:t>
      </w:r>
      <w:r w:rsidRPr="00603E15">
        <w:rPr>
          <w:rFonts w:ascii="Times New Roman" w:hAnsi="Times New Roman"/>
          <w:sz w:val="24"/>
          <w:szCs w:val="24"/>
          <w:lang w:val="sr-Cyrl-CS"/>
        </w:rPr>
        <w:t>а</w:t>
      </w:r>
      <w:r w:rsidRPr="00603E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под бројем </w:t>
      </w:r>
      <w:r w:rsidRPr="00603E15">
        <w:rPr>
          <w:rFonts w:ascii="Times New Roman" w:hAnsi="Times New Roman"/>
          <w:sz w:val="24"/>
          <w:szCs w:val="24"/>
          <w:lang w:val="sr-Latn-CS"/>
        </w:rPr>
        <w:t>612-00-00246/2013-04</w:t>
      </w:r>
      <w:r w:rsidRPr="00603E15">
        <w:rPr>
          <w:rFonts w:ascii="Times New Roman" w:hAnsi="Times New Roman"/>
          <w:sz w:val="24"/>
          <w:szCs w:val="24"/>
          <w:lang w:val="sr-Latn-RS"/>
        </w:rPr>
        <w:t>.</w:t>
      </w:r>
      <w:bookmarkStart w:id="8" w:name="_GoBack"/>
      <w:bookmarkEnd w:id="8"/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Студијски програм припада пољу д</w:t>
      </w:r>
      <w:r w:rsidRPr="00603E15">
        <w:rPr>
          <w:rFonts w:ascii="Times New Roman" w:hAnsi="Times New Roman"/>
          <w:sz w:val="24"/>
          <w:szCs w:val="24"/>
          <w:lang w:val="sr-Latn-RS"/>
        </w:rPr>
        <w:t>руштвено</w:t>
      </w:r>
      <w:r w:rsidRPr="00603E15">
        <w:rPr>
          <w:rFonts w:ascii="Times New Roman" w:hAnsi="Times New Roman"/>
          <w:sz w:val="24"/>
          <w:szCs w:val="24"/>
          <w:lang w:val="sr-Cyrl-CS"/>
        </w:rPr>
        <w:t>-</w:t>
      </w:r>
      <w:r w:rsidRPr="00603E15">
        <w:rPr>
          <w:rFonts w:ascii="Times New Roman" w:hAnsi="Times New Roman"/>
          <w:sz w:val="24"/>
          <w:szCs w:val="24"/>
          <w:lang w:val="sr-Latn-RS"/>
        </w:rPr>
        <w:t>хуманистичк</w:t>
      </w:r>
      <w:r w:rsidRPr="00603E15">
        <w:rPr>
          <w:rFonts w:ascii="Times New Roman" w:hAnsi="Times New Roman"/>
          <w:sz w:val="24"/>
          <w:szCs w:val="24"/>
          <w:lang w:val="sr-Cyrl-CS"/>
        </w:rPr>
        <w:t>их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 наук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а и </w:t>
      </w:r>
      <w:r w:rsidRPr="00603E15">
        <w:rPr>
          <w:rFonts w:ascii="Times New Roman" w:hAnsi="Times New Roman"/>
          <w:sz w:val="24"/>
          <w:szCs w:val="24"/>
          <w:lang w:val="ru-RU"/>
        </w:rPr>
        <w:t xml:space="preserve">области 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педагошких и андрагошких наука што је у  складу са законом и листом области коју је утврдио Национални савет. Назив дипломе који се тражи </w:t>
      </w:r>
      <w:r w:rsidRPr="00603E15">
        <w:rPr>
          <w:rFonts w:ascii="Times New Roman" w:hAnsi="Times New Roman"/>
          <w:b/>
          <w:sz w:val="24"/>
          <w:szCs w:val="24"/>
          <w:lang w:val="sr-Cyrl-CS"/>
        </w:rPr>
        <w:t xml:space="preserve">Струковни васпитач 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 је у складу са листом звања коју је утврдио Национални савет, а дужина студија од 3 године је у складу са законом.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Програм је прихваћен 15</w:t>
      </w:r>
      <w:r w:rsidRPr="00603E15">
        <w:rPr>
          <w:rFonts w:ascii="Times New Roman" w:hAnsi="Times New Roman"/>
          <w:sz w:val="24"/>
          <w:szCs w:val="24"/>
          <w:lang w:val="sr-Latn-RS"/>
        </w:rPr>
        <w:t>.</w:t>
      </w:r>
      <w:r w:rsidRPr="00603E15">
        <w:rPr>
          <w:rFonts w:ascii="Times New Roman" w:hAnsi="Times New Roman"/>
          <w:sz w:val="24"/>
          <w:szCs w:val="24"/>
          <w:lang w:val="sr-Cyrl-RS"/>
        </w:rPr>
        <w:t>11</w:t>
      </w:r>
      <w:r w:rsidRPr="00603E15">
        <w:rPr>
          <w:rFonts w:ascii="Times New Roman" w:hAnsi="Times New Roman"/>
          <w:sz w:val="24"/>
          <w:szCs w:val="24"/>
          <w:lang w:val="sr-Latn-RS"/>
        </w:rPr>
        <w:t>. 20</w:t>
      </w:r>
      <w:r w:rsidRPr="00603E15">
        <w:rPr>
          <w:rFonts w:ascii="Times New Roman" w:hAnsi="Times New Roman"/>
          <w:sz w:val="24"/>
          <w:szCs w:val="24"/>
          <w:lang w:val="sr-Cyrl-RS"/>
        </w:rPr>
        <w:t>12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. 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 године од стране Наставно-научног већа.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Студијски програм садржи све законом предвиђене елементе и има предвиђени број ЕСПБ. Број ЕПСБ бодова након завршених студија је 180.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Сврха студијског програма који се спроводи учењем на даљину је да се студентима омогући стицање свих знања, способности и компетенција као при реализације истог студијског програма класичним извођењем наставе, али уз бројне погодности које нуде информационо-комуникационе технологије.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У реализацији наставе у оквиру студијског програма студенти ће преко платформе за ДЛС пратити наставу, добијати наставни материјал, активно учествовати у решавању домаћих задатака и квизова, комуницираће са настаницима, имаће ажурне информације о свим дешавањима на факултету и имаће увид у освојене бодове за обављене активности.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Извођење студијског програма путем ДЛС обезбеђује исти ниво знања свршрних студената основних студија, исту ефикасност студирања и исти ранг (квалитет) дипломе као и у случају уобичајеног (класичног) начина реализације студијског програма.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Циљеви садрже одреднице из којих би се могао закључити зашто је овај програм у области педагошких и андрагошких наука. Међу циљевима су сви они који се тичу стицања знања и компетенција у области педагошких и андрагошких наука.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Jасно је наведено које опште и предметно специфичне способности студенти стичу савладавањем програма.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Класификација предмета по типу је: </w:t>
      </w:r>
      <w:r w:rsidRPr="00603E15">
        <w:rPr>
          <w:rFonts w:ascii="Times New Roman" w:hAnsi="Times New Roman"/>
          <w:bCs/>
          <w:sz w:val="24"/>
          <w:szCs w:val="24"/>
          <w:lang w:val="sr-Cyrl-CS"/>
        </w:rPr>
        <w:t xml:space="preserve">Академско-општеобразовни предмети </w:t>
      </w:r>
      <w:r w:rsidRPr="00603E15">
        <w:rPr>
          <w:rFonts w:ascii="Times New Roman" w:hAnsi="Times New Roman"/>
          <w:sz w:val="24"/>
          <w:szCs w:val="24"/>
          <w:lang w:val="sr-Cyrl-RS"/>
        </w:rPr>
        <w:t>13.30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%, </w:t>
      </w:r>
      <w:r w:rsidRPr="00603E15">
        <w:rPr>
          <w:rFonts w:ascii="Times New Roman" w:hAnsi="Times New Roman"/>
          <w:sz w:val="24"/>
          <w:szCs w:val="24"/>
          <w:lang w:val="sr-Cyrl-CS"/>
        </w:rPr>
        <w:t>Теоријско-методолошки 19.68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%, </w:t>
      </w:r>
      <w:r w:rsidRPr="00603E15">
        <w:rPr>
          <w:rFonts w:ascii="Times New Roman" w:hAnsi="Times New Roman"/>
          <w:sz w:val="24"/>
          <w:szCs w:val="24"/>
          <w:lang w:val="sr-Cyrl-RS"/>
        </w:rPr>
        <w:t>С</w:t>
      </w:r>
      <w:r w:rsidRPr="00603E15">
        <w:rPr>
          <w:rFonts w:ascii="Times New Roman" w:hAnsi="Times New Roman"/>
          <w:bCs/>
          <w:sz w:val="24"/>
          <w:szCs w:val="24"/>
          <w:lang w:val="sr-Cyrl-CS"/>
        </w:rPr>
        <w:t>тручни предмети 38.83</w:t>
      </w:r>
      <w:r w:rsidRPr="00603E15">
        <w:rPr>
          <w:rFonts w:ascii="Times New Roman" w:hAnsi="Times New Roman"/>
          <w:sz w:val="24"/>
          <w:szCs w:val="24"/>
          <w:lang w:val="sr-Latn-RS"/>
        </w:rPr>
        <w:t>%</w:t>
      </w:r>
      <w:r w:rsidRPr="00603E15">
        <w:rPr>
          <w:rFonts w:ascii="Times New Roman" w:hAnsi="Times New Roman"/>
          <w:sz w:val="24"/>
          <w:szCs w:val="24"/>
          <w:lang w:val="sr-Cyrl-CS"/>
        </w:rPr>
        <w:t>,</w:t>
      </w:r>
      <w:r w:rsidRPr="00603E1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603E15">
        <w:rPr>
          <w:rFonts w:ascii="Times New Roman" w:hAnsi="Times New Roman"/>
          <w:bCs/>
          <w:sz w:val="24"/>
          <w:szCs w:val="24"/>
          <w:lang w:val="sr-Cyrl-CS"/>
        </w:rPr>
        <w:t>Стручно-апликативни предмети 28.19</w:t>
      </w:r>
      <w:r w:rsidRPr="00603E15">
        <w:rPr>
          <w:rFonts w:ascii="Times New Roman" w:hAnsi="Times New Roman"/>
          <w:sz w:val="24"/>
          <w:szCs w:val="24"/>
          <w:lang w:val="sr-Cyrl-CS"/>
        </w:rPr>
        <w:t>%</w:t>
      </w:r>
      <w:r w:rsidRPr="00603E15">
        <w:rPr>
          <w:rFonts w:ascii="Times New Roman" w:hAnsi="Times New Roman"/>
          <w:bCs/>
          <w:sz w:val="24"/>
          <w:szCs w:val="24"/>
          <w:lang w:val="sr-Cyrl-CS"/>
        </w:rPr>
        <w:t>.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ru-RU"/>
        </w:rPr>
        <w:t>Установа је приложила Књигу предмета у којој је с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ваки предмет специфициран. Структура курикулума обухвата опис предмета са називом, типом предмета, годином и семестром студија, бројем ЕСПБ, именом наставника, циљем курса са очекиваним </w:t>
      </w:r>
      <w:r w:rsidRPr="00603E15">
        <w:rPr>
          <w:rFonts w:ascii="Times New Roman" w:hAnsi="Times New Roman"/>
          <w:sz w:val="24"/>
          <w:szCs w:val="24"/>
          <w:lang w:val="sr-Cyrl-CS"/>
        </w:rPr>
        <w:lastRenderedPageBreak/>
        <w:t xml:space="preserve">исходима, знањима и компетенцијама, садржајем предмета, препорученом литературом, методима извођења наставе, начином провере знања и оцењивања.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Фактор изборности према према позицијама где студент бира предмете је 30.56%.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R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Курикулум одговара назначеном звању и датим компетенцијама у студијском програму. </w:t>
      </w:r>
      <w:r w:rsidRPr="00603E15">
        <w:rPr>
          <w:rFonts w:ascii="Times New Roman" w:hAnsi="Times New Roman"/>
          <w:sz w:val="24"/>
          <w:szCs w:val="24"/>
          <w:lang w:val="sr-Latn-RS"/>
        </w:rPr>
        <w:t>Курикулум јасно приказује распоред предмета по семестрима, број ЕСПБ бодова и фонд часова. За сваки предмет наведени су ме</w:t>
      </w:r>
      <w:r w:rsidRPr="00603E15">
        <w:rPr>
          <w:rFonts w:ascii="Times New Roman" w:hAnsi="Times New Roman"/>
          <w:sz w:val="24"/>
          <w:szCs w:val="24"/>
          <w:lang w:val="sr-Cyrl-RS"/>
        </w:rPr>
        <w:t>ре</w:t>
      </w:r>
      <w:r w:rsidRPr="00603E15">
        <w:rPr>
          <w:rFonts w:ascii="Times New Roman" w:hAnsi="Times New Roman"/>
          <w:sz w:val="24"/>
          <w:szCs w:val="24"/>
          <w:lang w:val="sr-Latn-RS"/>
        </w:rPr>
        <w:t>ни циљеци курса са очекиваним исходима, знањима и компетенцијама, реалним предусловима за похађање предмета, конкретним и смисленим садржајем предмета, препорученим литературом, савременим методима извођења наставе, као и начином провере знања и оцењивања.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Програм је целовит и свеобухватан и нуди најновија стручна сазнања, усаглашен је са другим програмима на истој установи и усклађен са најмање три програма иностраних високошколских установа (Leuven University College; University of Adger; Kaplan University</w:t>
      </w:r>
      <w:r w:rsidRPr="00603E15">
        <w:rPr>
          <w:rFonts w:ascii="Times New Roman" w:hAnsi="Times New Roman"/>
          <w:bCs/>
          <w:sz w:val="24"/>
          <w:szCs w:val="24"/>
          <w:lang w:val="sr-Cyrl-CS"/>
        </w:rPr>
        <w:t>)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Програм уписује одговарајући број студената сходно расположивим могућностима установе. </w:t>
      </w:r>
      <w:r w:rsidRPr="00603E15">
        <w:rPr>
          <w:rFonts w:ascii="Times New Roman" w:hAnsi="Times New Roman"/>
          <w:sz w:val="24"/>
          <w:szCs w:val="24"/>
          <w:lang w:val="ru-RU"/>
        </w:rPr>
        <w:t>Конкурс за упис студената садржи: број, услове за упис, мерила за утврђивање редоследа кандидата, поступак спровођења конкурса, начин и рокове за подношење жалбе на утврђени редослед, као и висину школарине. За упис на прву годину студенти полажу пријемни испит.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Студенти полагањем испита стичу одређени број ЕСПБ бодова. Број ЕСПБ бодова je утврђен за сваки предмет према оптерећењу студената и према јединственој методологији. Успешност студената у савлађивању одређеног предмета континуирано се прати током наставе и изражава поенима. Предвиђено је да студент стиче поене на предмету кроз рад у настави, испуњавањем предиспитних обавеза и полагањем испита при чему је минималан број поена које студент може да стекне испуњавањем предиспитних обавеза током наставе 30 а максимални 70. Сваки предмет из студијског програма има јасан и објављен начин стицања поена: број поена које студент стиче по основу сваке појединачне врсте активности током наставе или извршавањем предиспитне обавезе и полагањем испита.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Укупан број наставника је довољан да покрије укупан број часова наставе на студијском програму. У реализацији студијског програма укључено је 27 наставника,  од тога 20 наставника</w:t>
      </w:r>
      <w:r w:rsidRPr="00603E15">
        <w:rPr>
          <w:rFonts w:ascii="Times New Roman" w:hAnsi="Times New Roman"/>
          <w:sz w:val="24"/>
          <w:szCs w:val="24"/>
          <w:lang w:val="ru-RU"/>
        </w:rPr>
        <w:t xml:space="preserve"> са пуним радним временом и 7 са непуним радним временом. Просечно оптерећење наставника на студијском програму 2.34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603E15">
        <w:rPr>
          <w:rFonts w:ascii="Times New Roman" w:hAnsi="Times New Roman"/>
          <w:sz w:val="24"/>
          <w:szCs w:val="24"/>
          <w:lang w:val="ru-RU"/>
        </w:rPr>
        <w:t xml:space="preserve">часова недељно. Нема наставника са ангажовањем већим од 12 часова недељно. Наставници са пуним радним временом држе 84.19% наставе.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Испуњен је захтев да најмање 70% часова од активне наставе држе наставници  са пуним радним временом.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Квалификације наставног особља одговарају нивоу њихових задужења и документоване су референцама и подаци који су доступни јавности.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Величина група за предавања и вежбе одговара Допуни стандарда за акредитацију студијских програма у оквиру поља друштвено-хуманистичких наука.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Обезбеђен је одговарајући простор за извођење наставе. Обезбеђена је </w:t>
      </w:r>
      <w:r w:rsidRPr="00603E15">
        <w:rPr>
          <w:rFonts w:ascii="Times New Roman" w:hAnsi="Times New Roman"/>
          <w:sz w:val="24"/>
          <w:szCs w:val="24"/>
          <w:lang w:val="sr-Latn-RS"/>
        </w:rPr>
        <w:t>неопходна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 техничка опрема за извођење наставе.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 xml:space="preserve">Високошколска установа је обезбедила покривеност предмета одговарајућом уџбеничком литературом. Наведена листа уџбеника доступна је студентима на </w:t>
      </w:r>
      <w:r w:rsidRPr="00603E15">
        <w:rPr>
          <w:rFonts w:ascii="Times New Roman" w:hAnsi="Times New Roman"/>
          <w:sz w:val="24"/>
          <w:szCs w:val="24"/>
          <w:lang w:val="sr-Cyrl-CS"/>
        </w:rPr>
        <w:lastRenderedPageBreak/>
        <w:t>студијском програму</w:t>
      </w:r>
      <w:r w:rsidRPr="00603E15">
        <w:rPr>
          <w:rFonts w:ascii="Times New Roman" w:hAnsi="Times New Roman"/>
          <w:sz w:val="24"/>
          <w:szCs w:val="24"/>
          <w:lang w:val="ru-RU"/>
        </w:rPr>
        <w:t>, а л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иста библиотечких јединица релевантних за студијски програм броји 351 наслов. 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Установа је установила процедуре за праћење квалитета студијског програма. Преко студенских анкета проверава се и утврђује се да ли наставници и сарадници имају коректан и професионалан однос према студентима.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03E15">
        <w:rPr>
          <w:rFonts w:ascii="Times New Roman" w:hAnsi="Times New Roman"/>
          <w:sz w:val="24"/>
          <w:szCs w:val="24"/>
          <w:lang w:val="sr-Cyrl-CS"/>
        </w:rPr>
        <w:t>Установа је формирала К</w:t>
      </w:r>
      <w:r w:rsidRPr="00603E15">
        <w:rPr>
          <w:rFonts w:ascii="Times New Roman" w:hAnsi="Times New Roman"/>
          <w:sz w:val="24"/>
          <w:szCs w:val="24"/>
          <w:lang w:val="ru-RU"/>
        </w:rPr>
        <w:t xml:space="preserve">омисију за квалитет и приложила је извештај о резултатима самовредновања. Приложени су </w:t>
      </w:r>
      <w:r w:rsidRPr="00603E15">
        <w:rPr>
          <w:rFonts w:ascii="Times New Roman" w:hAnsi="Times New Roman"/>
          <w:sz w:val="24"/>
          <w:szCs w:val="24"/>
          <w:lang w:val="sr-Cyrl-CS"/>
        </w:rPr>
        <w:t>документи: Политика обезбеђења квалитета, Правилник о уџбеницима</w:t>
      </w:r>
      <w:r w:rsidRPr="00603E15">
        <w:rPr>
          <w:rFonts w:ascii="Times New Roman" w:hAnsi="Times New Roman"/>
          <w:sz w:val="24"/>
          <w:szCs w:val="24"/>
          <w:lang w:val="ru-RU"/>
        </w:rPr>
        <w:t>,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 као и извод Статута установе којим се регулише оснивање и делокруг рада комисије за квалитет</w:t>
      </w:r>
      <w:r w:rsidRPr="00603E15">
        <w:rPr>
          <w:rFonts w:ascii="Times New Roman" w:hAnsi="Times New Roman"/>
          <w:sz w:val="24"/>
          <w:szCs w:val="24"/>
          <w:lang w:val="ru-RU"/>
        </w:rPr>
        <w:t>. Комисија за квалитет се састоји од 5 чланова, од којих је један из редова студената.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03E15">
        <w:rPr>
          <w:rFonts w:ascii="Times New Roman" w:hAnsi="Times New Roman"/>
          <w:sz w:val="24"/>
          <w:szCs w:val="24"/>
          <w:lang w:val="ru-RU"/>
        </w:rPr>
        <w:t>Студијски програм је добро конципиран и заснован је на савременим методама и технологијама образовања на даљину подржаним ресурсима који обезбеђују квалитетно извођење студијског програма. Програми предмета су усклађени потребама и условима учења на даљину. Наставни материјал у погледу квалитета, садржаја и обима одговара циљевима образовања и постављен је на веб адреси Школе за ДЛС. Студијски програм обезбеђује исти ниво знања дипломираних студената, ефикасност студирања и квалитет дипломе као и у случају акредитованог студијског програма који се реализује на класичан начин.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603E15">
        <w:rPr>
          <w:rFonts w:ascii="Times New Roman" w:hAnsi="Times New Roman"/>
          <w:sz w:val="24"/>
          <w:szCs w:val="24"/>
          <w:lang w:val="ru-RU"/>
        </w:rPr>
        <w:t>Студије на даљину се реализују коришћењем информационо-комуникационе платформе базиране на Мудл (Moodle - Modular Object-Oriented Dynamic Learning Environment) софтверском пакету који је отвореног типа, расположив под условима GNU лиценце и који се легално може преузети и користити у образовне сврхе. Инсталирана информационо-комуникациона платформа је пројектована тако да могу приступити само ауторизовани корисници (администратор, наставници и студенти). Платформа обезбеђује наставницима и студентима сигуран приступ DL систему, квалитетно вођење кроз процес учења, самотестирање, тестирање, двосмерну комуникацију, праћење активности студената и др).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603E15">
        <w:rPr>
          <w:rFonts w:ascii="Times New Roman" w:hAnsi="Times New Roman"/>
          <w:sz w:val="24"/>
          <w:szCs w:val="24"/>
          <w:lang w:val="sr-Latn-RS"/>
        </w:rPr>
        <w:t xml:space="preserve">Сви наставници ангажовани на </w:t>
      </w:r>
      <w:r w:rsidRPr="00603E15">
        <w:rPr>
          <w:rFonts w:ascii="Times New Roman" w:hAnsi="Times New Roman"/>
          <w:bCs/>
          <w:sz w:val="24"/>
          <w:szCs w:val="24"/>
          <w:lang w:val="sr-Latn-RS"/>
        </w:rPr>
        <w:t>DL</w:t>
      </w:r>
      <w:r w:rsidRPr="00603E15">
        <w:rPr>
          <w:rFonts w:ascii="Times New Roman" w:hAnsi="Times New Roman"/>
          <w:sz w:val="24"/>
          <w:szCs w:val="24"/>
          <w:lang w:val="sr-Latn-RS"/>
        </w:rPr>
        <w:t xml:space="preserve"> студијском програму су квалификовани и компетентни за обављање наставе системом учења на даљину на Мудл софтверској платформи за шта су прошли интерну обуку организовану од стране наставника Школе из области информационих технологија</w:t>
      </w:r>
      <w:r w:rsidRPr="00603E15">
        <w:rPr>
          <w:rFonts w:ascii="Times New Roman" w:hAnsi="Times New Roman"/>
          <w:sz w:val="24"/>
          <w:szCs w:val="24"/>
          <w:lang w:val="sr-Cyrl-RS"/>
        </w:rPr>
        <w:t>. Такође, сви наставници су прошли обуку о начину пројектовања наставног материјала и реализације предиспитних обавеза у систему учења на даљину. Припремљено је упутство за учење које омогућава упознавање студената са методама и медијима за даљинско учење како би самостално овладавали наставном материјом, као и упутство о коришћењу Мудл платформе од стране администратора и наставника.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603E15">
        <w:rPr>
          <w:rFonts w:ascii="Times New Roman" w:hAnsi="Times New Roman"/>
          <w:bCs/>
          <w:sz w:val="24"/>
          <w:szCs w:val="24"/>
          <w:lang w:val="ru-RU"/>
        </w:rPr>
        <w:t xml:space="preserve">Наставни материјал </w:t>
      </w:r>
      <w:r w:rsidRPr="00603E15">
        <w:rPr>
          <w:rFonts w:ascii="Times New Roman" w:hAnsi="Times New Roman"/>
          <w:bCs/>
          <w:sz w:val="24"/>
          <w:szCs w:val="24"/>
          <w:lang w:val="sr-Latn-RS"/>
        </w:rPr>
        <w:t xml:space="preserve">за сваки предмет </w:t>
      </w:r>
      <w:r w:rsidRPr="00603E15">
        <w:rPr>
          <w:rFonts w:ascii="Times New Roman" w:hAnsi="Times New Roman"/>
          <w:bCs/>
          <w:sz w:val="24"/>
          <w:szCs w:val="24"/>
          <w:lang w:val="ru-RU"/>
        </w:rPr>
        <w:t xml:space="preserve">у потпуности обухвата садржај за класични систем учења, </w:t>
      </w:r>
      <w:r w:rsidRPr="00603E15">
        <w:rPr>
          <w:rFonts w:ascii="Times New Roman" w:hAnsi="Times New Roman"/>
          <w:bCs/>
          <w:sz w:val="24"/>
          <w:szCs w:val="24"/>
          <w:lang w:val="sr-Latn-RS"/>
        </w:rPr>
        <w:t xml:space="preserve">али је </w:t>
      </w:r>
      <w:r w:rsidRPr="00603E15">
        <w:rPr>
          <w:rFonts w:ascii="Times New Roman" w:hAnsi="Times New Roman"/>
          <w:bCs/>
          <w:sz w:val="24"/>
          <w:szCs w:val="24"/>
          <w:lang w:val="ru-RU"/>
        </w:rPr>
        <w:t>приказан на начин погодан за усвајање садржаја учењем на даљину. За сваки предмет је имплементиран механизам консултација који омогућава двосмерну комуникацију између наставника и студената помоћу електронске поште, дискусионих формума и причаоница за дискусију и дељење садржаја у реалном времену.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603E15">
        <w:rPr>
          <w:rFonts w:ascii="Times New Roman" w:hAnsi="Times New Roman"/>
          <w:sz w:val="24"/>
          <w:szCs w:val="24"/>
          <w:lang w:val="sr-Cyrl-RS"/>
        </w:rPr>
        <w:t xml:space="preserve">Провера знања студената се обавља помоћу Мудл платформе која омогућава аутоматско праћење напредовања студената кроз различите облике провере знања: тестове, квизове, есејске и домаће задатке. На овај начин је могуће бодовати и оцењивати предиспитне обавезе студената. Завршни испит, као и завршни рад, </w:t>
      </w:r>
      <w:r w:rsidRPr="00603E15">
        <w:rPr>
          <w:rFonts w:ascii="Times New Roman" w:hAnsi="Times New Roman"/>
          <w:sz w:val="24"/>
          <w:szCs w:val="24"/>
          <w:lang w:val="sr-Cyrl-RS"/>
        </w:rPr>
        <w:lastRenderedPageBreak/>
        <w:t>студенти полажу у просторијама Школе заједно са студентима који студијски програм похађају на класичан начин.</w:t>
      </w:r>
    </w:p>
    <w:p w:rsidR="00603E15" w:rsidRPr="00603E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Cyrl-RS"/>
        </w:rPr>
      </w:pPr>
      <w:r w:rsidRPr="00603E15">
        <w:rPr>
          <w:rFonts w:ascii="Times New Roman" w:hAnsi="Times New Roman"/>
          <w:sz w:val="24"/>
          <w:szCs w:val="24"/>
          <w:lang w:val="sr-Cyrl-RS"/>
        </w:rPr>
        <w:t>Административно и техничко особље је компетентно за одржавање опреме, обављање административних послова у праћењу студената и стоји на услузи наставном особљу у смислу подршке постављању електронског материјала на интернет порталу за студирање на даљину.</w:t>
      </w:r>
    </w:p>
    <w:p w:rsidR="00603E15" w:rsidRPr="00732A0D" w:rsidRDefault="00603E15" w:rsidP="00732A0D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sr-Latn-RS"/>
        </w:rPr>
      </w:pPr>
      <w:r w:rsidRPr="00603E15">
        <w:rPr>
          <w:rFonts w:ascii="Times New Roman" w:hAnsi="Times New Roman"/>
          <w:sz w:val="24"/>
          <w:szCs w:val="24"/>
          <w:lang w:val="sr-Cyrl-RS"/>
        </w:rPr>
        <w:t>Систем учења на даљину је подржан веб конференцијом што омогућава комуникацију у реалном времену уз поседовање PC рачунара и Интернет конекције. У заказаном термину студенти и професор могу присуствовати online часу једноставним кликом на линк. Интеракција између учесника, приликом online предавања, омогућава предавачу да одобри студенту да користи  микрофон и/или камеру, као и оловку за писање по белој табли. Софтвер за даљинско учење постављен на поддомену веб сајта и хостован код провајдера Ласт бајт из Београда.</w:t>
      </w:r>
    </w:p>
    <w:p w:rsidR="00A07D15" w:rsidRDefault="00603E15" w:rsidP="00603E1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bookmarkStart w:id="9" w:name="OLE_LINK1"/>
      <w:r w:rsidRPr="00603E15">
        <w:rPr>
          <w:rFonts w:ascii="Times New Roman" w:hAnsi="Times New Roman"/>
          <w:sz w:val="24"/>
          <w:szCs w:val="24"/>
          <w:lang w:val="sr-Latn-CS"/>
        </w:rPr>
        <w:t xml:space="preserve">Након што је размотрила све релевантне чињенице, </w:t>
      </w:r>
      <w:r w:rsidRPr="00603E15">
        <w:rPr>
          <w:rFonts w:ascii="Times New Roman" w:hAnsi="Times New Roman"/>
          <w:sz w:val="24"/>
          <w:szCs w:val="24"/>
          <w:lang w:val="sr-Cyrl-CS"/>
        </w:rPr>
        <w:t>подк</w:t>
      </w:r>
      <w:r w:rsidRPr="00603E15">
        <w:rPr>
          <w:rFonts w:ascii="Times New Roman" w:hAnsi="Times New Roman"/>
          <w:sz w:val="24"/>
          <w:szCs w:val="24"/>
          <w:lang w:val="sr-Latn-CS"/>
        </w:rPr>
        <w:t xml:space="preserve">омисија 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је установила да студијски програм испуњава све законом прописане услове и стандарде па предлаже Комисији за акредитацију и проверу квалитета да изда ОДЛУКУ О АКРЕДИТАЦИЈИ за студијски програм основних струковних студија </w:t>
      </w:r>
      <w:r w:rsidRPr="00603E15">
        <w:rPr>
          <w:rFonts w:ascii="Times New Roman" w:hAnsi="Times New Roman"/>
          <w:b/>
          <w:bCs/>
          <w:sz w:val="24"/>
          <w:szCs w:val="24"/>
          <w:lang w:val="sr-Cyrl-CS"/>
        </w:rPr>
        <w:t xml:space="preserve">СТРУКОВНИ ВАСПИТАЧ ДЛС </w:t>
      </w:r>
      <w:r w:rsidRPr="00603E15">
        <w:rPr>
          <w:rFonts w:ascii="Times New Roman" w:hAnsi="Times New Roman"/>
          <w:sz w:val="24"/>
          <w:szCs w:val="24"/>
          <w:lang w:val="sr-Cyrl-CS"/>
        </w:rPr>
        <w:t>у пољу д</w:t>
      </w:r>
      <w:r w:rsidRPr="00603E15">
        <w:rPr>
          <w:rFonts w:ascii="Times New Roman" w:hAnsi="Times New Roman"/>
          <w:sz w:val="24"/>
          <w:szCs w:val="24"/>
          <w:lang w:val="sr-Latn-CS"/>
        </w:rPr>
        <w:t>руштвено</w:t>
      </w:r>
      <w:r w:rsidRPr="00603E15">
        <w:rPr>
          <w:rFonts w:ascii="Times New Roman" w:hAnsi="Times New Roman"/>
          <w:sz w:val="24"/>
          <w:szCs w:val="24"/>
          <w:lang w:val="sr-Cyrl-CS"/>
        </w:rPr>
        <w:t>-</w:t>
      </w:r>
      <w:r w:rsidRPr="00603E15">
        <w:rPr>
          <w:rFonts w:ascii="Times New Roman" w:hAnsi="Times New Roman"/>
          <w:sz w:val="24"/>
          <w:szCs w:val="24"/>
          <w:lang w:val="sr-Latn-CS"/>
        </w:rPr>
        <w:t>хуманистичк</w:t>
      </w:r>
      <w:r w:rsidRPr="00603E15">
        <w:rPr>
          <w:rFonts w:ascii="Times New Roman" w:hAnsi="Times New Roman"/>
          <w:sz w:val="24"/>
          <w:szCs w:val="24"/>
          <w:lang w:val="sr-Cyrl-CS"/>
        </w:rPr>
        <w:t>их</w:t>
      </w:r>
      <w:r w:rsidRPr="00603E15">
        <w:rPr>
          <w:rFonts w:ascii="Times New Roman" w:hAnsi="Times New Roman"/>
          <w:sz w:val="24"/>
          <w:szCs w:val="24"/>
          <w:lang w:val="sr-Latn-CS"/>
        </w:rPr>
        <w:t xml:space="preserve"> наук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а и </w:t>
      </w:r>
      <w:r w:rsidRPr="00603E15">
        <w:rPr>
          <w:rFonts w:ascii="Times New Roman" w:hAnsi="Times New Roman"/>
          <w:sz w:val="24"/>
          <w:szCs w:val="24"/>
          <w:lang w:val="ru-RU"/>
        </w:rPr>
        <w:t xml:space="preserve">области 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педагошких и андрагошких наука, на даљину, за упис </w:t>
      </w:r>
      <w:r w:rsidRPr="00603E15">
        <w:rPr>
          <w:rFonts w:ascii="Times New Roman" w:hAnsi="Times New Roman"/>
          <w:sz w:val="24"/>
          <w:szCs w:val="24"/>
          <w:lang w:val="sr-Latn-RS"/>
        </w:rPr>
        <w:t>30</w:t>
      </w:r>
      <w:r w:rsidRPr="00603E15">
        <w:rPr>
          <w:rFonts w:ascii="Times New Roman" w:hAnsi="Times New Roman"/>
          <w:sz w:val="24"/>
          <w:szCs w:val="24"/>
          <w:lang w:val="sr-Cyrl-CS"/>
        </w:rPr>
        <w:t xml:space="preserve"> (</w:t>
      </w:r>
      <w:r w:rsidRPr="00603E15">
        <w:rPr>
          <w:rFonts w:ascii="Times New Roman" w:hAnsi="Times New Roman"/>
          <w:sz w:val="24"/>
          <w:szCs w:val="24"/>
          <w:lang w:val="sr-Cyrl-RS"/>
        </w:rPr>
        <w:t>тридесет</w:t>
      </w:r>
      <w:r w:rsidRPr="00603E15">
        <w:rPr>
          <w:rFonts w:ascii="Times New Roman" w:hAnsi="Times New Roman"/>
          <w:sz w:val="24"/>
          <w:szCs w:val="24"/>
          <w:lang w:val="sr-Cyrl-CS"/>
        </w:rPr>
        <w:t>) студената у прву годину.</w:t>
      </w:r>
      <w:bookmarkEnd w:id="9"/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07D15"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:rsidR="0038116A" w:rsidRPr="00732A0D" w:rsidRDefault="00A07D15" w:rsidP="00732A0D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>K</w:t>
      </w:r>
      <w:r w:rsidR="0038116A">
        <w:rPr>
          <w:rFonts w:ascii="Times New Roman" w:hAnsi="Times New Roman"/>
          <w:sz w:val="24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38116A">
        <w:rPr>
          <w:rFonts w:ascii="Times New Roman" w:hAnsi="Times New Roman"/>
          <w:b/>
          <w:sz w:val="24"/>
        </w:rPr>
        <w:fldChar w:fldCharType="begin"/>
      </w:r>
      <w:r w:rsidR="0038116A">
        <w:rPr>
          <w:rFonts w:ascii="Times New Roman" w:hAnsi="Times New Roman"/>
          <w:b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b/>
          <w:sz w:val="24"/>
          <w:lang w:val="sr-Latn-CS"/>
        </w:rPr>
        <w:instrText xml:space="preserve">UstanovaNaziv,1,5) </w:instrText>
      </w:r>
      <w:r w:rsidR="0038116A">
        <w:rPr>
          <w:rFonts w:ascii="Times New Roman" w:hAnsi="Times New Roman"/>
          <w:b/>
          <w:sz w:val="24"/>
        </w:rPr>
        <w:instrText xml:space="preserve">\* MERGEFORMAT </w:instrText>
      </w:r>
      <w:r w:rsidR="0038116A">
        <w:rPr>
          <w:rFonts w:ascii="Times New Roman" w:hAnsi="Times New Roman"/>
          <w:b/>
          <w:sz w:val="24"/>
        </w:rPr>
        <w:fldChar w:fldCharType="end"/>
      </w:r>
      <w:r w:rsidR="00603E15">
        <w:rPr>
          <w:rFonts w:ascii="Times New Roman" w:hAnsi="Times New Roman"/>
          <w:b/>
          <w:sz w:val="24"/>
        </w:rPr>
        <w:t>ВИСОКА ШКОЛА СТРУКОВНИХ СТУДИЈА ЗА ВАСПИТАЧЕ И ПОСЛОВНЕ ИНФОРМАТИЧАРЕ-СИРМИЈУМ (БИВША ВШСС ЗА ОБРАЗОВАЊЕ ВАСПИТАЧА)</w:t>
      </w:r>
      <w:r w:rsidR="0038116A">
        <w:rPr>
          <w:rFonts w:ascii="Times New Roman" w:hAnsi="Times New Roman"/>
          <w:sz w:val="24"/>
        </w:rPr>
        <w:t xml:space="preserve">  </w:t>
      </w:r>
      <w:r w:rsidR="00603E15">
        <w:rPr>
          <w:rFonts w:ascii="Times New Roman" w:hAnsi="Times New Roman"/>
          <w:sz w:val="24"/>
        </w:rPr>
        <w:t>за студијски програм  Основне струковне студије - СТРУКОВНИ ВАСПИТАЧ-СТУДИЈЕ НА ДАЉИНУ</w:t>
      </w:r>
      <w:r w:rsidR="0038116A">
        <w:rPr>
          <w:rFonts w:ascii="Times New Roman" w:hAnsi="Times New Roman"/>
          <w:sz w:val="24"/>
        </w:rPr>
        <w:t xml:space="preserve"> </w:t>
      </w:r>
      <w:r w:rsidR="00603E15">
        <w:rPr>
          <w:rFonts w:ascii="Times New Roman" w:hAnsi="Times New Roman"/>
          <w:sz w:val="24"/>
        </w:rPr>
        <w:t xml:space="preserve"> у оквиру поља друштвено-хуманистичких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t xml:space="preserve">Имајући у виду </w:t>
      </w:r>
      <w:r>
        <w:rPr>
          <w:rFonts w:ascii="Times New Roman" w:hAnsi="Times New Roman"/>
          <w:sz w:val="24"/>
          <w:lang w:val="ru-RU"/>
        </w:rPr>
        <w:t xml:space="preserve">да је  високошколска установа </w:t>
      </w:r>
      <w:r>
        <w:rPr>
          <w:rFonts w:ascii="Times New Roman" w:hAnsi="Times New Roman"/>
          <w:sz w:val="24"/>
        </w:rPr>
        <w:t>испу</w:t>
      </w:r>
      <w:r>
        <w:rPr>
          <w:rFonts w:ascii="Times New Roman" w:hAnsi="Times New Roman"/>
          <w:sz w:val="24"/>
          <w:lang w:val="ru-RU"/>
        </w:rPr>
        <w:t>нила</w:t>
      </w:r>
      <w:r>
        <w:rPr>
          <w:rFonts w:ascii="Times New Roman" w:hAnsi="Times New Roman"/>
          <w:sz w:val="24"/>
        </w:rPr>
        <w:t xml:space="preserve"> стандарде за акредитацију </w:t>
      </w:r>
      <w:r w:rsidR="00603E15">
        <w:rPr>
          <w:rFonts w:ascii="Times New Roman" w:hAnsi="Times New Roman"/>
          <w:b/>
          <w:sz w:val="24"/>
        </w:rPr>
        <w:t>студијског програма</w:t>
      </w:r>
      <w:r>
        <w:rPr>
          <w:rFonts w:ascii="Times New Roman" w:hAnsi="Times New Roman"/>
          <w:sz w:val="24"/>
          <w:lang w:val="ru-RU"/>
        </w:rPr>
        <w:t xml:space="preserve">  </w:t>
      </w:r>
      <w:r>
        <w:rPr>
          <w:rFonts w:ascii="Times New Roman" w:hAnsi="Times New Roman"/>
          <w:sz w:val="24"/>
        </w:rPr>
        <w:t>прописане Правилником о стандардима и поступку за акредитацију високошколских установа и студијских програма</w:t>
      </w:r>
      <w:r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</w:rPr>
        <w:t>одлучено је  као у диспозитиву.</w:t>
      </w:r>
    </w:p>
    <w:p w:rsidR="0038116A" w:rsidRDefault="0038116A">
      <w:pPr>
        <w:spacing w:after="120" w:line="240" w:lineRule="auto"/>
        <w:ind w:firstLine="567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>
        <w:rPr>
          <w:rFonts w:ascii="Times New Roman" w:hAnsi="Times New Roman"/>
          <w:sz w:val="24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:rsidR="0038116A" w:rsidRDefault="0038116A">
            <w:pPr>
              <w:spacing w:after="12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Достављено:</w:t>
            </w:r>
          </w:p>
          <w:p w:rsidR="0038116A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високошколској установи</w:t>
            </w:r>
          </w:p>
          <w:p w:rsidR="0038116A" w:rsidRPr="00BA23E3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>- архиви</w:t>
            </w:r>
            <w:r w:rsidR="00BA23E3">
              <w:rPr>
                <w:rFonts w:ascii="Times New Roman" w:hAnsi="Times New Roman"/>
                <w:sz w:val="24"/>
                <w:lang w:val="sr-Latn-CS"/>
              </w:rPr>
              <w:t xml:space="preserve"> </w:t>
            </w:r>
            <w:r w:rsidR="00BA23E3">
              <w:rPr>
                <w:rFonts w:ascii="Times New Roman" w:hAnsi="Times New Roman"/>
                <w:sz w:val="24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</w:p>
          <w:p w:rsidR="0038116A" w:rsidRDefault="003811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</w:tc>
      </w:tr>
    </w:tbl>
    <w:p w:rsidR="0038116A" w:rsidRDefault="0038116A">
      <w:pPr>
        <w:spacing w:line="240" w:lineRule="auto"/>
        <w:rPr>
          <w:rFonts w:ascii="Times New Roman" w:hAnsi="Times New Roman"/>
          <w:sz w:val="24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</w:rPr>
        <w:br w:type="page"/>
      </w:r>
      <w:r w:rsidR="00603E15">
        <w:rPr>
          <w:rFonts w:ascii="Times New Roman" w:hAnsi="Times New Roman"/>
          <w:noProof/>
          <w:sz w:val="24"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РЕПУБЛИКА СРБИЈА</w:t>
      </w:r>
    </w:p>
    <w:p w:rsidR="0038116A" w:rsidRDefault="0038116A">
      <w:pPr>
        <w:spacing w:after="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КОМИСИЈА ЗА АКРЕДИТАЦИЈУ И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>ПРОВЕРУ КВАЛИТЕТА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  <w:r>
        <w:rPr>
          <w:rFonts w:ascii="Times New Roman" w:hAnsi="Times New Roman"/>
          <w:sz w:val="24"/>
          <w:lang w:val="sr-Latn-CS"/>
        </w:rPr>
        <w:t xml:space="preserve"> 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Latn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sz w:val="24"/>
          <w:lang w:val="sr-Cyrl-CS"/>
        </w:rPr>
      </w:pPr>
    </w:p>
    <w:p w:rsidR="0038116A" w:rsidRDefault="0038116A">
      <w:pPr>
        <w:spacing w:after="60" w:line="240" w:lineRule="auto"/>
        <w:jc w:val="center"/>
        <w:rPr>
          <w:rFonts w:ascii="Times New Roman" w:hAnsi="Times New Roman"/>
          <w:b/>
          <w:sz w:val="28"/>
          <w:lang w:val="sr-Latn-CS"/>
        </w:rPr>
      </w:pPr>
      <w:r>
        <w:rPr>
          <w:rFonts w:ascii="Times New Roman" w:hAnsi="Times New Roman"/>
          <w:b/>
          <w:sz w:val="28"/>
          <w:lang w:val="sr-Cyrl-CS"/>
        </w:rPr>
        <w:t>У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В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Р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Њ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sr-Cyrl-CS"/>
        </w:rPr>
        <w:t>Е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caps/>
          <w:sz w:val="24"/>
          <w:lang w:val="sr-Cyrl-CS"/>
        </w:rPr>
      </w:pPr>
      <w:r>
        <w:rPr>
          <w:rFonts w:ascii="Times New Roman" w:hAnsi="Times New Roman"/>
          <w:b/>
          <w:caps/>
          <w:sz w:val="24"/>
          <w:lang w:val="sr-Cyrl-CS"/>
        </w:rPr>
        <w:t xml:space="preserve">О АКРЕДИТАЦИЈИ </w:t>
      </w:r>
      <w:r w:rsidR="00603E15">
        <w:rPr>
          <w:rFonts w:ascii="Times New Roman" w:hAnsi="Times New Roman"/>
          <w:b/>
          <w:caps/>
          <w:sz w:val="24"/>
        </w:rPr>
        <w:t>студијског програма</w:t>
      </w: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  <w:lang w:val="sr-Cyrl-CS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38116A">
      <w:pPr>
        <w:spacing w:after="20" w:line="240" w:lineRule="auto"/>
        <w:jc w:val="center"/>
        <w:rPr>
          <w:rFonts w:ascii="Times New Roman" w:hAnsi="Times New Roman"/>
          <w:b/>
          <w:sz w:val="24"/>
        </w:rPr>
      </w:pPr>
    </w:p>
    <w:p w:rsidR="0038116A" w:rsidRDefault="00603E15">
      <w:pPr>
        <w:spacing w:after="120" w:line="240" w:lineRule="auto"/>
        <w:ind w:firstLine="709"/>
        <w:jc w:val="both"/>
        <w:rPr>
          <w:rFonts w:ascii="Times New Roman" w:hAnsi="Times New Roman"/>
          <w:sz w:val="24"/>
          <w:lang w:val="sr-Latn-CS"/>
        </w:rPr>
      </w:pPr>
      <w:bookmarkStart w:id="10" w:name="OLE_LINK14"/>
      <w:bookmarkStart w:id="11" w:name="OLE_LINK15"/>
      <w:r>
        <w:rPr>
          <w:rFonts w:ascii="Times New Roman" w:hAnsi="Times New Roman"/>
          <w:b/>
          <w:sz w:val="24"/>
        </w:rPr>
        <w:t>ВИСОКА ШКОЛА СТРУКОВНИХ СТУДИЈА ЗА ВАСПИТАЧЕ И ПОСЛОВНЕ ИНФОРМАТИЧАРЕ-СИРМИЈУМ (БИВША ВШСС ЗА ОБРАЗОВАЊЕ ВАСПИТАЧА)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  <w:lang w:val="sr-Cyrl-CS"/>
        </w:rPr>
        <w:t xml:space="preserve">са седиштем у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ЗМАЈ ЈОВИНА БР. 29.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ConvertString(</w:instrText>
      </w:r>
      <w:r w:rsidR="0038116A">
        <w:rPr>
          <w:rFonts w:ascii="Times New Roman" w:hAnsi="Times New Roman"/>
          <w:sz w:val="24"/>
          <w:lang w:val="sr-Latn-CS"/>
        </w:rPr>
        <w:instrText xml:space="preserve">Sediste,1,5)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СРЕМСКА МИТРОВИЦА</w:t>
      </w:r>
      <w:r w:rsidR="0038116A">
        <w:rPr>
          <w:rFonts w:ascii="Times New Roman" w:hAnsi="Times New Roman"/>
          <w:sz w:val="24"/>
          <w:lang w:val="sr-Cyrl-CS"/>
        </w:rPr>
        <w:t>,</w:t>
      </w:r>
      <w:r w:rsidR="0038116A">
        <w:rPr>
          <w:rFonts w:ascii="Times New Roman" w:hAnsi="Times New Roman"/>
          <w:sz w:val="24"/>
        </w:rPr>
        <w:t xml:space="preserve"> </w:t>
      </w:r>
      <w:bookmarkEnd w:id="10"/>
      <w:bookmarkEnd w:id="11"/>
      <w:r w:rsidR="0038116A">
        <w:rPr>
          <w:rFonts w:ascii="Times New Roman" w:hAnsi="Times New Roman"/>
          <w:sz w:val="24"/>
          <w:lang w:val="sr-Cyrl-CS"/>
        </w:rPr>
        <w:t>ПИБ:</w:t>
      </w:r>
      <w:r w:rsidR="0038116A">
        <w:rPr>
          <w:rFonts w:ascii="Times New Roman" w:hAnsi="Times New Roman"/>
          <w:sz w:val="24"/>
        </w:rPr>
        <w:t xml:space="preserve"> </w:t>
      </w:r>
      <w:r w:rsidR="0038116A">
        <w:rPr>
          <w:rFonts w:ascii="Times New Roman" w:hAnsi="Times New Roman"/>
          <w:sz w:val="24"/>
        </w:rPr>
        <w:fldChar w:fldCharType="begin"/>
      </w:r>
      <w:r w:rsidR="0038116A">
        <w:rPr>
          <w:rFonts w:ascii="Times New Roman" w:hAnsi="Times New Roman"/>
          <w:sz w:val="24"/>
        </w:rPr>
        <w:instrText xml:space="preserve"> DOCVARIABLE </w:instrText>
      </w:r>
      <w:r w:rsidR="0038116A">
        <w:rPr>
          <w:rFonts w:ascii="Times New Roman" w:hAnsi="Times New Roman"/>
          <w:sz w:val="24"/>
          <w:lang w:val="sr-Latn-CS"/>
        </w:rPr>
        <w:instrText xml:space="preserve">PIB </w:instrText>
      </w:r>
      <w:r w:rsidR="0038116A">
        <w:rPr>
          <w:rFonts w:ascii="Times New Roman" w:hAnsi="Times New Roman"/>
          <w:sz w:val="24"/>
        </w:rPr>
        <w:instrText xml:space="preserve">\* MERGEFORMAT </w:instrText>
      </w:r>
      <w:r w:rsidR="0038116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100789948</w:t>
      </w:r>
      <w:r w:rsidR="0038116A">
        <w:rPr>
          <w:rFonts w:ascii="Times New Roman" w:hAnsi="Times New Roman"/>
          <w:sz w:val="24"/>
          <w:lang w:val="sr-Cyrl-CS"/>
        </w:rPr>
        <w:t xml:space="preserve">, Матични број: </w:t>
      </w:r>
      <w:r>
        <w:rPr>
          <w:rFonts w:ascii="Times New Roman" w:hAnsi="Times New Roman"/>
          <w:sz w:val="24"/>
        </w:rPr>
        <w:t>08015813</w:t>
      </w:r>
      <w:r w:rsidR="0038116A">
        <w:rPr>
          <w:rFonts w:ascii="Times New Roman" w:hAnsi="Times New Roman"/>
          <w:sz w:val="24"/>
        </w:rPr>
        <w:t>,</w:t>
      </w:r>
      <w:r w:rsidR="0038116A">
        <w:rPr>
          <w:rFonts w:ascii="Times New Roman" w:hAnsi="Times New Roman"/>
          <w:sz w:val="24"/>
          <w:lang w:val="sr-Cyrl-CS"/>
        </w:rPr>
        <w:t xml:space="preserve"> испуни</w:t>
      </w:r>
      <w:r w:rsidR="0038116A">
        <w:rPr>
          <w:rFonts w:ascii="Times New Roman" w:hAnsi="Times New Roman"/>
          <w:sz w:val="24"/>
        </w:rPr>
        <w:t>o</w:t>
      </w:r>
      <w:r w:rsidR="0038116A">
        <w:rPr>
          <w:rFonts w:ascii="Times New Roman" w:hAnsi="Times New Roman"/>
          <w:sz w:val="24"/>
          <w:lang w:val="sr-Cyrl-CS"/>
        </w:rPr>
        <w:t xml:space="preserve"> је стандарде  прописане Правилником о стандардима и поступку за акре</w:t>
      </w:r>
      <w:bookmarkStart w:id="12" w:name="OLE_LINK7"/>
      <w:bookmarkStart w:id="13" w:name="OLE_LINK11"/>
      <w:r w:rsidR="0038116A">
        <w:rPr>
          <w:rFonts w:ascii="Times New Roman" w:hAnsi="Times New Roman"/>
          <w:sz w:val="24"/>
          <w:lang w:val="sr-Cyrl-CS"/>
        </w:rPr>
        <w:t>д</w:t>
      </w:r>
      <w:bookmarkEnd w:id="12"/>
      <w:bookmarkEnd w:id="13"/>
      <w:r w:rsidR="0038116A">
        <w:rPr>
          <w:rFonts w:ascii="Times New Roman" w:hAnsi="Times New Roman"/>
          <w:sz w:val="24"/>
          <w:lang w:val="sr-Cyrl-CS"/>
        </w:rPr>
        <w:t xml:space="preserve">итацију </w:t>
      </w:r>
      <w:bookmarkStart w:id="14" w:name="OLE_LINK20"/>
      <w:bookmarkStart w:id="15" w:name="OLE_LINK21"/>
      <w:r w:rsidR="0038116A">
        <w:rPr>
          <w:rFonts w:ascii="Times New Roman" w:hAnsi="Times New Roman"/>
          <w:sz w:val="24"/>
          <w:lang w:val="sr-Cyrl-CS"/>
        </w:rPr>
        <w:t>високошколских установа</w:t>
      </w:r>
      <w:bookmarkEnd w:id="14"/>
      <w:bookmarkEnd w:id="15"/>
      <w:r w:rsidR="0038116A">
        <w:rPr>
          <w:rFonts w:ascii="Times New Roman" w:hAnsi="Times New Roman"/>
          <w:sz w:val="24"/>
          <w:lang w:val="sr-Cyrl-CS"/>
        </w:rPr>
        <w:t xml:space="preserve"> и студијских програма („Службени гласник РС“ број 106/06</w:t>
      </w:r>
      <w:r w:rsidR="00BA23E3">
        <w:rPr>
          <w:rFonts w:ascii="Times New Roman" w:hAnsi="Times New Roman"/>
          <w:sz w:val="24"/>
          <w:lang w:val="sr-Cyrl-CS"/>
        </w:rPr>
        <w:t>, 112/08</w:t>
      </w:r>
      <w:r w:rsidR="0038116A">
        <w:rPr>
          <w:rFonts w:ascii="Times New Roman" w:hAnsi="Times New Roman"/>
          <w:sz w:val="24"/>
          <w:lang w:val="sr-Cyrl-CS"/>
        </w:rPr>
        <w:t>)</w:t>
      </w:r>
      <w:r>
        <w:rPr>
          <w:rFonts w:ascii="Times New Roman" w:hAnsi="Times New Roman"/>
          <w:sz w:val="24"/>
        </w:rPr>
        <w:t xml:space="preserve">, за акредитацију студијског програма 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</w:rPr>
        <w:t xml:space="preserve"> Основне струковне студије - СТРУКОВНИ ВАСПИТАЧ-СТУДИЈЕ НА ДАЉИНУ</w:t>
      </w:r>
      <w:r>
        <w:rPr>
          <w:rFonts w:ascii="Times New Roman" w:hAnsi="Times New Roman"/>
          <w:sz w:val="24"/>
        </w:rPr>
        <w:t xml:space="preserve"> у оквиру поља друштве</w:t>
      </w:r>
      <w:r w:rsidR="000A5E96">
        <w:rPr>
          <w:rFonts w:ascii="Times New Roman" w:hAnsi="Times New Roman"/>
          <w:sz w:val="24"/>
        </w:rPr>
        <w:t>но-хуманистичких наука и то за 3</w:t>
      </w:r>
      <w:r>
        <w:rPr>
          <w:rFonts w:ascii="Times New Roman" w:hAnsi="Times New Roman"/>
          <w:sz w:val="24"/>
        </w:rPr>
        <w:t>0 студената у седишту.</w:t>
      </w:r>
      <w:r w:rsidR="0038116A">
        <w:rPr>
          <w:rFonts w:ascii="Times New Roman" w:hAnsi="Times New Roman"/>
          <w:sz w:val="24"/>
          <w:lang w:val="sr-Cyrl-CS"/>
        </w:rPr>
        <w:t xml:space="preserve"> </w:t>
      </w:r>
    </w:p>
    <w:p w:rsidR="0038116A" w:rsidRDefault="0038116A">
      <w:pPr>
        <w:spacing w:after="12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>
        <w:rPr>
          <w:rFonts w:ascii="Times New Roman" w:hAnsi="Times New Roman"/>
          <w:sz w:val="24"/>
          <w:lang w:val="sr-Cyrl-CS"/>
        </w:rPr>
        <w:t>, 100/07, 97/08, 44/10</w:t>
      </w:r>
      <w:r>
        <w:rPr>
          <w:rFonts w:ascii="Times New Roman" w:hAnsi="Times New Roman"/>
          <w:sz w:val="24"/>
          <w:lang w:val="sr-Cyrl-CS"/>
        </w:rPr>
        <w:t>).</w:t>
      </w: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38116A" w:rsidRDefault="003811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4810" w:type="dxa"/>
          </w:tcPr>
          <w:p w:rsidR="0038116A" w:rsidRDefault="0038116A">
            <w:pPr>
              <w:spacing w:after="0" w:line="360" w:lineRule="auto"/>
              <w:rPr>
                <w:rFonts w:ascii="Times New Roman" w:hAnsi="Times New Roman"/>
                <w:sz w:val="24"/>
                <w:lang w:val="sr-Latn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Број: </w:t>
            </w:r>
            <w:r w:rsidR="00603E15">
              <w:rPr>
                <w:rFonts w:ascii="Times New Roman" w:hAnsi="Times New Roman"/>
                <w:sz w:val="24"/>
                <w:lang w:val="sr-Latn-CS"/>
              </w:rPr>
              <w:t>612-00-00246/2013-04</w:t>
            </w: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8116A" w:rsidRDefault="0038116A">
            <w:pPr>
              <w:spacing w:after="0" w:line="240" w:lineRule="auto"/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Београд, </w:t>
            </w:r>
            <w:r w:rsidR="00603E15">
              <w:rPr>
                <w:rFonts w:ascii="Times New Roman" w:hAnsi="Times New Roman"/>
                <w:sz w:val="24"/>
                <w:lang w:val="sr-Latn-CS"/>
              </w:rPr>
              <w:t>09.05.2014</w:t>
            </w:r>
            <w:r>
              <w:rPr>
                <w:rFonts w:ascii="Times New Roman" w:hAnsi="Times New Roman"/>
                <w:sz w:val="24"/>
                <w:lang w:val="sr-Latn-CS"/>
              </w:rPr>
              <w:t>.</w:t>
            </w:r>
            <w:r>
              <w:rPr>
                <w:rFonts w:ascii="Times New Roman" w:hAnsi="Times New Roman"/>
                <w:sz w:val="24"/>
                <w:lang w:val="sr-Cyrl-CS"/>
              </w:rPr>
              <w:t xml:space="preserve"> године</w:t>
            </w:r>
          </w:p>
          <w:p w:rsidR="0038116A" w:rsidRDefault="0038116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sr-Cyrl-CS"/>
              </w:rPr>
              <w:t>ПРЕДСЕДНИК</w:t>
            </w:r>
            <w:r>
              <w:rPr>
                <w:rFonts w:ascii="Times New Roman" w:hAnsi="Times New Roman"/>
                <w:b/>
                <w:sz w:val="24"/>
              </w:rPr>
              <w:br/>
            </w:r>
          </w:p>
          <w:p w:rsidR="0038116A" w:rsidRDefault="003811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 xml:space="preserve">Проф. др  </w:t>
            </w:r>
            <w:r w:rsidR="008C629A">
              <w:rPr>
                <w:rFonts w:ascii="Times New Roman" w:hAnsi="Times New Roman"/>
                <w:sz w:val="24"/>
                <w:lang w:val="sr-Cyrl-CS"/>
              </w:rPr>
              <w:t>Ендре Пап</w:t>
            </w:r>
          </w:p>
          <w:p w:rsidR="0038116A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38116A" w:rsidRDefault="0038116A"/>
    <w:sectPr w:rsidR="0038116A">
      <w:type w:val="oddPage"/>
      <w:pgSz w:w="11907" w:h="16840" w:code="9"/>
      <w:pgMar w:top="1418" w:right="1134" w:bottom="1418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E15"/>
    <w:rsid w:val="00050E9C"/>
    <w:rsid w:val="000A5E96"/>
    <w:rsid w:val="002F49CC"/>
    <w:rsid w:val="0038116A"/>
    <w:rsid w:val="00381277"/>
    <w:rsid w:val="004D0607"/>
    <w:rsid w:val="00505B4F"/>
    <w:rsid w:val="005865E1"/>
    <w:rsid w:val="0060172A"/>
    <w:rsid w:val="00603E15"/>
    <w:rsid w:val="0060653D"/>
    <w:rsid w:val="006E1271"/>
    <w:rsid w:val="00732A0D"/>
    <w:rsid w:val="008B3058"/>
    <w:rsid w:val="008C629A"/>
    <w:rsid w:val="008E0802"/>
    <w:rsid w:val="00906010"/>
    <w:rsid w:val="00935682"/>
    <w:rsid w:val="009D250A"/>
    <w:rsid w:val="009E7341"/>
    <w:rsid w:val="00A00141"/>
    <w:rsid w:val="00A04CC9"/>
    <w:rsid w:val="00A07D15"/>
    <w:rsid w:val="00B0755E"/>
    <w:rsid w:val="00B375B5"/>
    <w:rsid w:val="00BA23E3"/>
    <w:rsid w:val="00BA7811"/>
    <w:rsid w:val="00BC388D"/>
    <w:rsid w:val="00CD4A5B"/>
    <w:rsid w:val="00D77BD1"/>
    <w:rsid w:val="00D854D0"/>
    <w:rsid w:val="00E5610D"/>
    <w:rsid w:val="00ED4E29"/>
    <w:rsid w:val="00FA6F24"/>
    <w:rsid w:val="00FB5965"/>
    <w:rsid w:val="00FE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5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E9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5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E9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VAN-PC\NexTAIR\Template\Uveren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E61CF03-5C01-4D63-B91F-753DE98D7FBA}"/>
</file>

<file path=customXml/itemProps2.xml><?xml version="1.0" encoding="utf-8"?>
<ds:datastoreItem xmlns:ds="http://schemas.openxmlformats.org/officeDocument/2006/customXml" ds:itemID="{BF5F870F-B917-4BD0-B239-09FA07FCB2CC}"/>
</file>

<file path=customXml/itemProps3.xml><?xml version="1.0" encoding="utf-8"?>
<ds:datastoreItem xmlns:ds="http://schemas.openxmlformats.org/officeDocument/2006/customXml" ds:itemID="{B957DC76-764F-4AC8-BD0B-635FF20DF5C4}"/>
</file>

<file path=docProps/app.xml><?xml version="1.0" encoding="utf-8"?>
<Properties xmlns="http://schemas.openxmlformats.org/officeDocument/2006/extended-properties" xmlns:vt="http://schemas.openxmlformats.org/officeDocument/2006/docPropsVTypes">
  <Template>Uverenje</Template>
  <TotalTime>7</TotalTime>
  <Pages>6</Pages>
  <Words>2239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Bit Impeks d.o.o.</Company>
  <LinksUpToDate>false</LinksUpToDate>
  <CharactersWithSpaces>14974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4</cp:revision>
  <dcterms:created xsi:type="dcterms:W3CDTF">2014-06-13T07:28:00Z</dcterms:created>
  <dcterms:modified xsi:type="dcterms:W3CDTF">2014-06-13T07:35:00Z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