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08700A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Број:</w:t>
            </w:r>
            <w:r w:rsidR="00E05B43">
              <w:rPr>
                <w:rFonts w:ascii="Times New Roman" w:hAnsi="Times New Roman"/>
                <w:b/>
                <w:sz w:val="24"/>
                <w:lang w:val="sr-Latn-CS"/>
              </w:rPr>
              <w:t>612-00-01019/2016-06</w:t>
            </w:r>
          </w:p>
          <w:p w:rsidR="0038116A" w:rsidRDefault="00E05B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18.11.2016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 w:rsidR="00D61F24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61F24">
        <w:rPr>
          <w:rFonts w:ascii="Times New Roman" w:hAnsi="Times New Roman"/>
          <w:sz w:val="24"/>
          <w:szCs w:val="24"/>
        </w:rPr>
        <w:t>93/12, 99/14, 45/15, 68/15</w:t>
      </w:r>
      <w:r w:rsidR="00D61F24" w:rsidRPr="00281AD8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lang w:val="sr-Cyrl-CS"/>
        </w:rPr>
        <w:t xml:space="preserve">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E05B43">
        <w:rPr>
          <w:rFonts w:ascii="Times New Roman" w:hAnsi="Times New Roman"/>
          <w:sz w:val="24"/>
          <w:lang w:val="sr-Latn-CS"/>
        </w:rPr>
        <w:t>18.11.2016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E05B43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E05B43">
        <w:rPr>
          <w:rFonts w:ascii="Times New Roman" w:hAnsi="Times New Roman"/>
          <w:b/>
          <w:sz w:val="24"/>
        </w:rPr>
        <w:t>АЛФА БК УНИВЕРЗИТЕТ</w:t>
      </w:r>
      <w:r w:rsidR="00635E1D">
        <w:rPr>
          <w:rFonts w:ascii="Times New Roman" w:hAnsi="Times New Roman"/>
          <w:b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4339FA">
        <w:rPr>
          <w:rFonts w:ascii="Times New Roman" w:hAnsi="Times New Roman"/>
          <w:sz w:val="24"/>
        </w:rPr>
        <w:t xml:space="preserve"> </w:t>
      </w:r>
      <w:r w:rsidR="00E05B43">
        <w:rPr>
          <w:rFonts w:ascii="Times New Roman" w:hAnsi="Times New Roman"/>
          <w:sz w:val="24"/>
        </w:rPr>
        <w:t>Палмира Тољатија 3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E05B43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 w:rsidR="00635E1D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635E1D">
        <w:rPr>
          <w:rFonts w:ascii="Times New Roman" w:hAnsi="Times New Roman"/>
          <w:sz w:val="24"/>
          <w:lang w:val="sr-Cyrl-CS"/>
        </w:rPr>
        <w:t xml:space="preserve"> </w:t>
      </w:r>
      <w:r w:rsidR="00E05B43">
        <w:rPr>
          <w:rFonts w:ascii="Times New Roman" w:hAnsi="Times New Roman"/>
          <w:sz w:val="24"/>
        </w:rPr>
        <w:t>104555105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E05B43">
        <w:rPr>
          <w:rFonts w:ascii="Times New Roman" w:hAnsi="Times New Roman"/>
          <w:sz w:val="24"/>
        </w:rPr>
        <w:t>17670972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E05B43">
        <w:rPr>
          <w:rFonts w:ascii="Times New Roman" w:hAnsi="Times New Roman"/>
          <w:sz w:val="24"/>
        </w:rPr>
        <w:t xml:space="preserve">студијског програма </w:t>
      </w:r>
      <w:r w:rsidR="00E05B43">
        <w:rPr>
          <w:rFonts w:ascii="Times New Roman" w:hAnsi="Times New Roman"/>
          <w:b/>
          <w:sz w:val="24"/>
        </w:rPr>
        <w:t>МАС1 - АНГЛИСТИКА-ЛИНГВИСТИКА</w:t>
      </w:r>
      <w:r w:rsidR="00E05B43">
        <w:rPr>
          <w:rFonts w:ascii="Times New Roman" w:hAnsi="Times New Roman"/>
          <w:sz w:val="24"/>
        </w:rPr>
        <w:t xml:space="preserve"> </w:t>
      </w:r>
      <w:r w:rsidR="00635E1D">
        <w:rPr>
          <w:rFonts w:ascii="Times New Roman" w:hAnsi="Times New Roman"/>
          <w:sz w:val="24"/>
          <w:lang w:val="sr-Cyrl-RS"/>
        </w:rPr>
        <w:t xml:space="preserve">        </w:t>
      </w:r>
      <w:bookmarkStart w:id="2" w:name="_GoBack"/>
      <w:bookmarkEnd w:id="2"/>
      <w:r w:rsidR="00E05B43">
        <w:rPr>
          <w:rFonts w:ascii="Times New Roman" w:hAnsi="Times New Roman"/>
          <w:sz w:val="24"/>
        </w:rPr>
        <w:t>у оквиру поља друштвено-хуманистичких наука и то за 20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4339FA">
        <w:rPr>
          <w:rFonts w:ascii="Times New Roman" w:hAnsi="Times New Roman"/>
          <w:sz w:val="24"/>
        </w:rPr>
        <w:t xml:space="preserve"> </w:t>
      </w:r>
      <w:r w:rsidR="00E05B43">
        <w:rPr>
          <w:rFonts w:ascii="Times New Roman" w:hAnsi="Times New Roman"/>
          <w:b/>
          <w:sz w:val="24"/>
        </w:rPr>
        <w:t xml:space="preserve">АЛФА БК УНИВЕРЗИТЕТ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4339FA">
        <w:rPr>
          <w:rFonts w:ascii="Times New Roman" w:hAnsi="Times New Roman"/>
          <w:sz w:val="24"/>
        </w:rPr>
        <w:t xml:space="preserve"> </w:t>
      </w:r>
      <w:r w:rsidR="00E05B43">
        <w:rPr>
          <w:rFonts w:ascii="Times New Roman" w:hAnsi="Times New Roman"/>
          <w:sz w:val="24"/>
        </w:rPr>
        <w:t>Палмира Тољатија 3</w:t>
      </w:r>
      <w:r>
        <w:rPr>
          <w:rFonts w:ascii="Times New Roman" w:hAnsi="Times New Roman"/>
          <w:sz w:val="24"/>
        </w:rPr>
        <w:t xml:space="preserve">, </w:t>
      </w:r>
      <w:r w:rsidR="00E05B43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 w:rsidR="004339F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E05B43">
        <w:rPr>
          <w:rFonts w:ascii="Times New Roman" w:hAnsi="Times New Roman"/>
          <w:sz w:val="24"/>
          <w:lang w:val="sr-Latn-CS"/>
        </w:rPr>
        <w:t>28.04.2016</w:t>
      </w:r>
      <w:r>
        <w:rPr>
          <w:rFonts w:ascii="Times New Roman" w:hAnsi="Times New Roman"/>
          <w:sz w:val="24"/>
          <w:lang w:val="sr-Cyrl-CS"/>
        </w:rPr>
        <w:t>.</w:t>
      </w:r>
      <w:r w:rsidR="004339F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E05B43">
        <w:rPr>
          <w:rFonts w:ascii="Times New Roman" w:hAnsi="Times New Roman"/>
          <w:sz w:val="24"/>
        </w:rPr>
        <w:t xml:space="preserve">студијског програма </w:t>
      </w:r>
      <w:r w:rsidR="00E05B43">
        <w:rPr>
          <w:rFonts w:ascii="Times New Roman" w:hAnsi="Times New Roman"/>
          <w:b/>
          <w:sz w:val="24"/>
        </w:rPr>
        <w:t>МАС1 - АНГЛИСТИКА-ЛИНГВИСТИКА</w:t>
      </w:r>
      <w:r w:rsidR="00E05B43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E05B43">
        <w:rPr>
          <w:rFonts w:ascii="Times New Roman" w:hAnsi="Times New Roman"/>
          <w:sz w:val="24"/>
          <w:lang w:val="sr-Latn-CS"/>
        </w:rPr>
        <w:t>612-00-01019/2016-06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E05B43">
        <w:rPr>
          <w:rFonts w:ascii="Times New Roman" w:hAnsi="Times New Roman"/>
          <w:b/>
          <w:sz w:val="24"/>
        </w:rPr>
        <w:t xml:space="preserve">АЛФА БК УНИВЕРЗИТЕТ </w:t>
      </w:r>
      <w:r>
        <w:rPr>
          <w:rFonts w:ascii="Times New Roman" w:hAnsi="Times New Roman"/>
          <w:sz w:val="24"/>
        </w:rPr>
        <w:t xml:space="preserve">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Основни квантитативни подаци о програму су</w:t>
      </w:r>
      <w:r w:rsidRPr="0008700A">
        <w:rPr>
          <w:rFonts w:ascii="Times New Roman" w:hAnsi="Times New Roman"/>
          <w:sz w:val="24"/>
          <w:szCs w:val="24"/>
        </w:rPr>
        <w:t xml:space="preserve"> следећи</w:t>
      </w:r>
      <w:r w:rsidRPr="0008700A">
        <w:rPr>
          <w:rFonts w:ascii="Times New Roman" w:hAnsi="Times New Roman"/>
          <w:sz w:val="24"/>
          <w:szCs w:val="24"/>
          <w:lang w:val="sr-Latn-CS"/>
        </w:rPr>
        <w:t>: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1.            </w:t>
      </w:r>
      <w:r w:rsidRPr="0008700A">
        <w:rPr>
          <w:rFonts w:ascii="Times New Roman" w:hAnsi="Times New Roman"/>
          <w:sz w:val="24"/>
          <w:szCs w:val="24"/>
          <w:lang w:val="sr-Latn-CS"/>
        </w:rPr>
        <w:t>Назив дипломе: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Мастер филолог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2.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Да ли је у складу са листом НСВО?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Да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3.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Да ли је приложена Одлука Сената универзитета о прихватању програма?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Да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left="1418" w:hanging="851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4.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Датум када је програм прихваћен од </w:t>
      </w:r>
      <w:r>
        <w:rPr>
          <w:rFonts w:ascii="Times New Roman" w:hAnsi="Times New Roman"/>
          <w:sz w:val="24"/>
          <w:szCs w:val="24"/>
          <w:lang w:val="sr-Latn-CS"/>
        </w:rPr>
        <w:t xml:space="preserve">стране Сената: </w:t>
      </w:r>
      <w:r w:rsidRPr="0008700A">
        <w:rPr>
          <w:rFonts w:ascii="Times New Roman" w:hAnsi="Times New Roman"/>
          <w:sz w:val="24"/>
          <w:szCs w:val="24"/>
          <w:lang w:val="sr-Latn-CS"/>
        </w:rPr>
        <w:t>23.3.2016. Сенат АЛФА БК универзитета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5.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Трајање програма=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1 година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6.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ЕСПБ бодова=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60 ЕСПБ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7.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студената који се уписује на прву годину=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20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8.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Просечан број часова активне наставе недељно по години: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1. семестар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 8.00 +  8.00 +  0.00 +  4.00 = 20.00, 30.00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2. семестар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 2.00 +  2.00 +  0.00 + 16.00 = 20.00, 30.00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left="1418" w:hanging="85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9.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Распоред предмета по семестрима и годинама студија је јасан, разумљив и у складу са стандардима.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10.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Проценти предмета по категоријама  за ОАС и ОСС програме: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АО 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8.33%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ТМ 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20.83%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НС 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37.50%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СА 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33.33%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11.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Проценат изборности на програму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08700A">
        <w:rPr>
          <w:rFonts w:ascii="Times New Roman" w:hAnsi="Times New Roman"/>
          <w:sz w:val="24"/>
          <w:szCs w:val="24"/>
          <w:lang w:val="sr-Latn-CS"/>
        </w:rPr>
        <w:t>55.00%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12.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наставника на студијском програму</w:t>
      </w:r>
      <w:r>
        <w:rPr>
          <w:rFonts w:ascii="Times New Roman" w:hAnsi="Times New Roman"/>
          <w:sz w:val="24"/>
          <w:szCs w:val="24"/>
          <w:lang w:val="sr-Latn-CS"/>
        </w:rPr>
        <w:t xml:space="preserve"> = </w:t>
      </w:r>
      <w:r w:rsidRPr="0008700A">
        <w:rPr>
          <w:rFonts w:ascii="Times New Roman" w:hAnsi="Times New Roman"/>
          <w:sz w:val="24"/>
          <w:szCs w:val="24"/>
          <w:lang w:val="sr-Latn-CS"/>
        </w:rPr>
        <w:t>4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наставн</w:t>
      </w:r>
      <w:r>
        <w:rPr>
          <w:rFonts w:ascii="Times New Roman" w:hAnsi="Times New Roman"/>
          <w:sz w:val="24"/>
          <w:szCs w:val="24"/>
          <w:lang w:val="sr-Latn-CS"/>
        </w:rPr>
        <w:t xml:space="preserve">ика са пуним радним временом = </w:t>
      </w:r>
      <w:r w:rsidRPr="0008700A">
        <w:rPr>
          <w:rFonts w:ascii="Times New Roman" w:hAnsi="Times New Roman"/>
          <w:sz w:val="24"/>
          <w:szCs w:val="24"/>
          <w:lang w:val="sr-Latn-CS"/>
        </w:rPr>
        <w:t>4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радних књижица</w:t>
      </w:r>
      <w:r>
        <w:rPr>
          <w:rFonts w:ascii="Times New Roman" w:hAnsi="Times New Roman"/>
          <w:sz w:val="24"/>
          <w:szCs w:val="24"/>
          <w:lang w:val="sr-Latn-CS"/>
        </w:rPr>
        <w:t xml:space="preserve"> = </w:t>
      </w:r>
      <w:r w:rsidRPr="0008700A">
        <w:rPr>
          <w:rFonts w:ascii="Times New Roman" w:hAnsi="Times New Roman"/>
          <w:sz w:val="24"/>
          <w:szCs w:val="24"/>
          <w:lang w:val="sr-Latn-CS"/>
        </w:rPr>
        <w:t>4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13.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сарадника на студијском програму=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3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сарадника са пуним радним временом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08700A">
        <w:rPr>
          <w:rFonts w:ascii="Times New Roman" w:hAnsi="Times New Roman"/>
          <w:sz w:val="24"/>
          <w:szCs w:val="24"/>
          <w:lang w:val="sr-Latn-CS"/>
        </w:rPr>
        <w:t>3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радних књижица</w:t>
      </w:r>
      <w:r>
        <w:rPr>
          <w:rFonts w:ascii="Times New Roman" w:hAnsi="Times New Roman"/>
          <w:sz w:val="24"/>
          <w:szCs w:val="24"/>
          <w:lang w:val="sr-Latn-CS"/>
        </w:rPr>
        <w:t xml:space="preserve"> = </w:t>
      </w:r>
      <w:r w:rsidRPr="0008700A">
        <w:rPr>
          <w:rFonts w:ascii="Times New Roman" w:hAnsi="Times New Roman"/>
          <w:sz w:val="24"/>
          <w:szCs w:val="24"/>
          <w:lang w:val="sr-Latn-CS"/>
        </w:rPr>
        <w:t>3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14.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Просечно оптерећење наставника на програму=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 3.08 / 3.08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15.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Просечно оптерећење наставника на установи=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6.37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16.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Просечно оптерећење сарадника на програму= 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 1.78 / 2.67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17.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 xml:space="preserve">Просечно оптерећење сарадника на установи= 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10.85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left="1418" w:hanging="851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18.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Проценат наставе на програму коју држе наставници са пуним р.вр.=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100.00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lastRenderedPageBreak/>
        <w:t>19.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библиотечких јединица релевантних за студијски програм</w:t>
      </w:r>
      <w:r>
        <w:rPr>
          <w:rFonts w:ascii="Times New Roman" w:hAnsi="Times New Roman"/>
          <w:sz w:val="24"/>
          <w:szCs w:val="24"/>
          <w:lang w:val="sr-Latn-CS"/>
        </w:rPr>
        <w:t xml:space="preserve"> = </w:t>
      </w:r>
      <w:r w:rsidRPr="0008700A">
        <w:rPr>
          <w:rFonts w:ascii="Times New Roman" w:hAnsi="Times New Roman"/>
          <w:sz w:val="24"/>
          <w:szCs w:val="24"/>
          <w:lang w:val="sr-Latn-CS"/>
        </w:rPr>
        <w:t>625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20.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уџбеника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08700A">
        <w:rPr>
          <w:rFonts w:ascii="Times New Roman" w:hAnsi="Times New Roman"/>
          <w:sz w:val="24"/>
          <w:szCs w:val="24"/>
          <w:lang w:val="sr-Latn-CS"/>
        </w:rPr>
        <w:t>44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21.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Укупан број акредитованих студената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08700A">
        <w:rPr>
          <w:rFonts w:ascii="Times New Roman" w:hAnsi="Times New Roman"/>
          <w:sz w:val="24"/>
          <w:szCs w:val="24"/>
        </w:rPr>
        <w:t>1380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Одузети су студенти са програма ОАС Финансије (на даљину) -480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22.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Бруто простор у установи=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2860,77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ab/>
        <w:t>Просечан бруто простор по студенту</w:t>
      </w:r>
      <w:r>
        <w:rPr>
          <w:rFonts w:ascii="Times New Roman" w:hAnsi="Times New Roman"/>
          <w:sz w:val="24"/>
          <w:szCs w:val="24"/>
          <w:lang w:val="sr-Latn-CS"/>
        </w:rPr>
        <w:t xml:space="preserve"> = </w:t>
      </w:r>
      <w:r w:rsidRPr="0008700A">
        <w:rPr>
          <w:rFonts w:ascii="Times New Roman" w:hAnsi="Times New Roman"/>
          <w:sz w:val="24"/>
          <w:szCs w:val="24"/>
          <w:lang w:val="sr-Latn-CS"/>
        </w:rPr>
        <w:t xml:space="preserve">2,07 kvm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23.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  <w:t>Број чланова ко</w:t>
      </w:r>
      <w:r>
        <w:rPr>
          <w:rFonts w:ascii="Times New Roman" w:hAnsi="Times New Roman"/>
          <w:sz w:val="24"/>
          <w:szCs w:val="24"/>
          <w:lang w:val="sr-Latn-CS"/>
        </w:rPr>
        <w:t xml:space="preserve">мисије за контролу квалитета = </w:t>
      </w:r>
      <w:r w:rsidRPr="0008700A">
        <w:rPr>
          <w:rFonts w:ascii="Times New Roman" w:hAnsi="Times New Roman"/>
          <w:sz w:val="24"/>
          <w:szCs w:val="24"/>
          <w:lang w:val="sr-Latn-CS"/>
        </w:rPr>
        <w:t>7</w:t>
      </w:r>
      <w:r w:rsidRPr="0008700A">
        <w:rPr>
          <w:rFonts w:ascii="Times New Roman" w:hAnsi="Times New Roman"/>
          <w:sz w:val="24"/>
          <w:szCs w:val="24"/>
          <w:lang w:val="sr-Latn-CS"/>
        </w:rPr>
        <w:tab/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1. СТРУКТУРА СТУДИЈСКОГ ПРОГРАМА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8700A">
        <w:rPr>
          <w:rFonts w:ascii="Times New Roman" w:hAnsi="Times New Roman"/>
          <w:bCs/>
          <w:sz w:val="24"/>
          <w:szCs w:val="24"/>
        </w:rPr>
        <w:t xml:space="preserve">Мастер академске студије англистике – лингвистика трају годину дана, односно два семестра. На мастер академске студије могу се уписати студенти који су завршили четворогодишње основне академске студије из англистике или енглеског језика и књижевности и других сродних програма, односно сакупили 240 ЕСПБ. По завршетку академских студија другог степена студенти стичу звање мастер филолог.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8700A">
        <w:rPr>
          <w:rFonts w:ascii="Times New Roman" w:hAnsi="Times New Roman"/>
          <w:bCs/>
          <w:sz w:val="24"/>
          <w:szCs w:val="24"/>
        </w:rPr>
        <w:t>Бодовна вредност ових студија је 60 бодова по европском систему преношења бодова, или 30 по семестру. Студијски програм се састоји из три обавезна курса, два изборна блока, студијског истраживачког рада и завршног мастер радa. Обавезни курсеви обухватају предмете: Методологија лингвистичких истраживања, Академско писање и Контрастивна језичка истраживања. Из сваког од два изборна блока студенти бирају по један предмет (изборни блок 1: Семантика и Лексикологија; изборни блок 2: Прагматика и анализа дискурса, Социолингвистика и Методичкe теорије у филологији). Бодовна вредност сваког предмета приказана је у наставном програму студија и у наставним плановима и програмима сваког предмета.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8700A">
        <w:rPr>
          <w:rFonts w:ascii="Times New Roman" w:hAnsi="Times New Roman"/>
          <w:bCs/>
          <w:sz w:val="24"/>
          <w:szCs w:val="24"/>
        </w:rPr>
        <w:t>Студијски програм садржи све законом предвиђене елементе (назив и циљеве студијског програма; врста студија и исход процеса учења; академски, односно научни назив; услове за упис на студијски програм; листу обавезних и изборних предмета; начин извођења студија; бодовну вредност сваког предмета исказану у складу са европским системом преноса бодова (ЕСПБ).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2. СВРХА СТУДИЈСКОГ ПРОГРАМА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 xml:space="preserve">Мастер академске студије англистике представљају својеврсну надградњу образовања стеченог на основним академским студијама англистике, али, за разлику од основних студија, студентима омогућују, како својом структуром тако и садржајима које нуде, даље и уже образовање у области англистичке лингвистике.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Сврха програма је јасно и недвосмислено формулисана и у складу је са мисијом и циљевима високошколске установе.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3. ЦИЉЕВИ СТУДИЈСКОГ ПРОГРАМА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 xml:space="preserve">Мастер академске студије англистике – лингвистике имају за циљ да студентима пруже могућност да стекну адекватна научна и стручна знања и вештине неопходна како за квалитетнији и успешнији рад у струци, тако и за даље академско образовање и научно-истраживачки рад.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lastRenderedPageBreak/>
        <w:t>Циљеви реализације студијског програма су јасно формулисани и усклађени су за задацима и циљевима установе.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4. КОМПЕТЕНЦИЈЕ ДИПЛОМИРАНИХ СТУДЕНАТА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Прецизно су дефинисане опште и предметно специфичне способности које студенти стичу савладавањем студијског програма. Наведене опште и предметне компетенције које студенти стичу савладавањем студијског програма као и поступци и услови за њихово стицање, у складу су са структуром, обимом и садржајем студијског програма. Дефинисани услови који су неопходни за завршавање студија и добијање дипломе доступни су на увид јавности и у потпуности су усклађени са циљевима, садржајем и обимом студијског програма.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5. КУРИКУЛУМ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 xml:space="preserve">Курикулум студијског програма Мастер академске студије англистике – лингвистика  садржи предмете из области лингвистике, студијски истраживачки рад и завршни Мастер рад.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 xml:space="preserve">У првом семестру студенти слушају два обавезна предмета (Методологију лингвистичких истраживања и Академско писање), и из два изборна блока бирају по један изборни предмет у зависности од избора области из које ће писати Мастер рад.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У другом семестру студенти слушају предмет Контрастивна језичка истраживања као још један обавезни предмет, раде Студијски истраживачки рад и завршни Мастер рад. Укупан број бодова по семестру је 30.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Одбрана Мастер радa носи 15 ЕСПБ, након чега студент испуњава све потребне услове за стицање звања Мастер филолог.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  <w:lang w:val="sr-Latn-CS"/>
        </w:rPr>
        <w:t>Распоред предмета по семестрима и годинама студија је јасан, разумљив и у складу са стандардима.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Структура курикулума обухвата коректно дефинисане описе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методама извођења наставе, начином провере знања и оцењивања.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6. КВАЛИТЕТ, САВРЕМЕНОСТ И МЕЂУНАРОДНА УСАГЛАШЕНОСТ СТУДИЈСКОГ ПРОГРАМА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Понуђени програм је целовит, свеобухватан, нуди савремена стручна знања у областима које подразумева припрема будућих васпитача деце јасленог узраста. Литература уз наведене предмете је савремена и релевантна. Програм је усклађен са најмање три слична студијска програма из Европског образовног простора.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У погледу форме и садржаја, као и у погледу услова уписа, трајања студија, стицања дипломе и начина студирања програм мастер академских студија англистике – лингвистике сличан је са великим бројем студијских програма на иностраним високошколским установама, а овде су издвојена четири таква програма у Европи:</w:t>
      </w:r>
    </w:p>
    <w:p w:rsidR="0008700A" w:rsidRPr="0008700A" w:rsidRDefault="0008700A" w:rsidP="0008700A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lastRenderedPageBreak/>
        <w:t>Мастер студије енглеске лингвистике (Нове апликације и интернационална комуникација),Универзитет Компултенсе у Мадриду, Шпанија, Филолошки факултет (60ЕСПБ)</w:t>
      </w:r>
    </w:p>
    <w:p w:rsidR="0008700A" w:rsidRPr="0008700A" w:rsidRDefault="0008700A" w:rsidP="0008700A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Мастер студије енглеског језика: Језици и културе у контакту, Универзитет Саламанке, Шпанија, Одсек за енглеску филологију (60ЕСПБ)</w:t>
      </w:r>
    </w:p>
    <w:p w:rsidR="0008700A" w:rsidRPr="0008700A" w:rsidRDefault="0008700A" w:rsidP="0008700A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Mастер академске студије енглеске филологије, Универзитет Летоније у Риги, Филозофски факултет (120 ЕСПБ)</w:t>
      </w:r>
    </w:p>
    <w:p w:rsidR="0008700A" w:rsidRPr="0008700A" w:rsidRDefault="0008700A" w:rsidP="0008700A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Дипломски студиј лингвистике, Свеучилиште у Задру, Хрватска, Одјел за лингвистику (120 ЕСПБ).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7. УПИС СТУДЕНАТА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 xml:space="preserve">На Мастер академске студије англистике – лингвистика могу да се упишу студенти који су завршили четворогодишње Основне академске студије из Англистике или Енглеског језика и књижевности, односно сакупили 240 ЕСПБ. На Мастер студије је предвиђен упис 20 студената према ранг-листи која се формира на основу просечне оцене са основних академских студија. 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На Мастер академске студије англистике – лингвистика могу да се упишу и студенти са других сродних програма при чему се услови за упис утврђују према важећем студијском програму МАС Англистика.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Услови за упис студената на студијски програм је регулисан Статутом (Прилог 7. 3.), а операционализован у Прилозима 7.1, 7.2. Планирани број студената на студијском програму за који се тражи акредитација је у складу са расположивим кадровским и просторним могућностима факултета.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8. ОЦЕЊИВАЊЕ И НАПРЕДОВАЊЕ СТУДЕНАТА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Студенти напредују кроз студијски програм полагањем испита појединачних предмета. Сви предмети се полажу после наставе у једном семестру. Успешност студента у савлађивању одређеног предмета континуирано се прати током наставе и изражава се поенима. Максималан број поена који студент може да оствари на предмету је 100.  Студент стиче поене на предмету кроз рад у настави,  испуњавањем предиспитних обавеза  и полагањем испита.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9. НАСТАВНО ОСОБЉЕ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За реализацију студијског програма Мастер академских студија Англистике – лингвистика број наставника стално запослених на Алфа БК универзиту одговара потребама студијског програма, броју предмета и броју часова на тим предметима. Наставу на Мастер академским студијама изводи укупно 5 наставника (2 ванредна професора и 3 доцента) и 2 асистента. Сви наставници и сарадници су стално запослени на Алфа БК универзитету.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 xml:space="preserve">Установа је приложила све неопходне податке о наставном особљу, који укључују књигу наставника, радне књижице, уговоре и сагласности. Укупан број ангажованих наставника и сарадника задовољава потребе извођења овог студијског програма. Такође, компетенције наставника су на задовољавајућем нивоу. Број наставника </w:t>
      </w:r>
      <w:r w:rsidRPr="0008700A">
        <w:rPr>
          <w:rFonts w:ascii="Times New Roman" w:hAnsi="Times New Roman"/>
          <w:sz w:val="24"/>
          <w:szCs w:val="24"/>
        </w:rPr>
        <w:lastRenderedPageBreak/>
        <w:t>запослених са пуним радним временом на институцији је у складу са постављеним стандардом.</w:t>
      </w:r>
    </w:p>
    <w:p w:rsidR="0008700A" w:rsidRPr="0008700A" w:rsidRDefault="0008700A" w:rsidP="0008700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10. ОРГАНИЗАЦИОНА И МАТЕРИЈАЛНА СРЕДСТВА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Установа је за спровођење студијског програма обезбедила неоходна организациона и материјална средства. У питању је простор који по величини и техничким карактеристика одговара потребама. Материјална средства која обухватају информатичку опрему, књиге и уџбенике су на задовољавајућем нивоу и у складу са стандардом.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8700A">
        <w:rPr>
          <w:rFonts w:ascii="Times New Roman" w:hAnsi="Times New Roman"/>
          <w:b/>
          <w:bCs/>
          <w:sz w:val="24"/>
          <w:szCs w:val="24"/>
        </w:rPr>
        <w:t>СТАНДАРД 11. КОНТРОЛА КВАЛИТЕТА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700A">
        <w:rPr>
          <w:rFonts w:ascii="Times New Roman" w:hAnsi="Times New Roman"/>
          <w:sz w:val="24"/>
          <w:szCs w:val="24"/>
        </w:rPr>
        <w:t>Установа редовно прати квалитет студијског програма кроз периодичну спољашњу и унутрашњу проверу. Контрола квалитета студијског програма се обавља у унапред одређеним временским периодима који су предвиђени за самовредновање и спољашњу проверу квалитета. Факултет интерно обезбеђује квалитет кроз успостављене механизме система менаџмента квалитета, путем интерне провере и у том процесу студенти имају активну улогу.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700A">
        <w:rPr>
          <w:rFonts w:ascii="Times New Roman" w:hAnsi="Times New Roman"/>
          <w:sz w:val="24"/>
          <w:szCs w:val="24"/>
        </w:rPr>
        <w:t>Установа има формирану комисију за контролу квалитета у коју су укључени и представници студената.</w:t>
      </w:r>
    </w:p>
    <w:p w:rsidR="0008700A" w:rsidRPr="0008700A" w:rsidRDefault="0008700A" w:rsidP="0008700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07D15" w:rsidRDefault="005F159F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Поткомисија на основу увида у документацију установе и извештаја рецензената, утврдила је да </w:t>
      </w:r>
      <w:r w:rsidR="00E05B43">
        <w:rPr>
          <w:rFonts w:ascii="Times New Roman" w:hAnsi="Times New Roman"/>
          <w:sz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испуњава стандарде у погледу квалитета, прописане Правилником о стандардима и поступку за акредитацију </w:t>
      </w:r>
      <w:r w:rsidRPr="00D22114">
        <w:rPr>
          <w:rFonts w:ascii="Times New Roman" w:hAnsi="Times New Roman"/>
          <w:sz w:val="24"/>
          <w:szCs w:val="24"/>
        </w:rPr>
        <w:t>високошколских</w:t>
      </w:r>
      <w:r>
        <w:rPr>
          <w:rFonts w:ascii="Times New Roman" w:hAnsi="Times New Roman"/>
          <w:sz w:val="24"/>
        </w:rPr>
        <w:t xml:space="preserve"> установа и студијских програма, предлаже Комисији да донесе решење о акредитацији.</w:t>
      </w:r>
    </w:p>
    <w:p w:rsidR="00A45366" w:rsidRDefault="00D06D90" w:rsidP="007F1C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2114">
        <w:rPr>
          <w:rFonts w:ascii="Times New Roman" w:hAnsi="Times New Roman"/>
          <w:sz w:val="24"/>
          <w:szCs w:val="24"/>
        </w:rPr>
        <w:t xml:space="preserve">Имајући у виду </w:t>
      </w:r>
      <w:r w:rsidRPr="00525836">
        <w:rPr>
          <w:rFonts w:ascii="Times New Roman" w:hAnsi="Times New Roman"/>
          <w:sz w:val="24"/>
          <w:szCs w:val="24"/>
        </w:rPr>
        <w:t>предлог поткомисије</w:t>
      </w:r>
      <w:r>
        <w:rPr>
          <w:rFonts w:ascii="Times New Roman" w:hAnsi="Times New Roman"/>
          <w:sz w:val="24"/>
          <w:szCs w:val="24"/>
        </w:rPr>
        <w:t>,</w:t>
      </w:r>
      <w:r w:rsidRPr="00525836">
        <w:rPr>
          <w:rFonts w:ascii="Times New Roman" w:hAnsi="Times New Roman"/>
          <w:sz w:val="24"/>
          <w:szCs w:val="24"/>
        </w:rPr>
        <w:t xml:space="preserve"> заснован на испуњености стандарда</w:t>
      </w:r>
      <w:r w:rsidRPr="00D22114">
        <w:rPr>
          <w:rFonts w:ascii="Times New Roman" w:hAnsi="Times New Roman"/>
          <w:sz w:val="24"/>
          <w:szCs w:val="24"/>
        </w:rPr>
        <w:t xml:space="preserve">за акредитацију </w:t>
      </w:r>
      <w:r w:rsidR="00E05B43">
        <w:rPr>
          <w:rFonts w:ascii="Times New Roman" w:hAnsi="Times New Roman"/>
          <w:sz w:val="24"/>
        </w:rPr>
        <w:t xml:space="preserve">студијског програма </w:t>
      </w:r>
      <w:r w:rsidRPr="00D22114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D22114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96C0D">
        <w:rPr>
          <w:rFonts w:ascii="Times New Roman" w:hAnsi="Times New Roman"/>
          <w:sz w:val="24"/>
          <w:szCs w:val="24"/>
        </w:rPr>
        <w:t>одлучено је  као у диспозитиву</w:t>
      </w:r>
      <w:r w:rsidR="00A45366">
        <w:rPr>
          <w:rFonts w:ascii="Times New Roman" w:hAnsi="Times New Roman"/>
          <w:sz w:val="24"/>
          <w:szCs w:val="24"/>
        </w:rPr>
        <w:t>.</w:t>
      </w:r>
    </w:p>
    <w:p w:rsidR="00AB6EDC" w:rsidRDefault="00AB6EDC" w:rsidP="00AB6ED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C523D4">
        <w:rPr>
          <w:rFonts w:ascii="Times New Roman" w:hAnsi="Times New Roman"/>
          <w:b/>
          <w:sz w:val="24"/>
        </w:rPr>
        <w:fldChar w:fldCharType="begin"/>
      </w:r>
      <w:r>
        <w:rPr>
          <w:rFonts w:ascii="Times New Roman" w:hAnsi="Times New Roman"/>
          <w:b/>
          <w:sz w:val="24"/>
        </w:rPr>
        <w:instrText xml:space="preserve"> DOCVARIABLE ConvertString(</w:instrText>
      </w:r>
      <w:r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>
        <w:rPr>
          <w:rFonts w:ascii="Times New Roman" w:hAnsi="Times New Roman"/>
          <w:b/>
          <w:sz w:val="24"/>
        </w:rPr>
        <w:instrText xml:space="preserve">\* MERGEFORMAT </w:instrText>
      </w:r>
      <w:r w:rsidR="00C523D4">
        <w:rPr>
          <w:rFonts w:ascii="Times New Roman" w:hAnsi="Times New Roman"/>
          <w:b/>
          <w:sz w:val="24"/>
        </w:rPr>
        <w:fldChar w:fldCharType="end"/>
      </w:r>
      <w:r w:rsidR="00E05B43">
        <w:rPr>
          <w:rFonts w:ascii="Times New Roman" w:hAnsi="Times New Roman"/>
          <w:b/>
          <w:sz w:val="24"/>
        </w:rPr>
        <w:t>АЛФА БК УНИВЕРЗИТЕТ</w:t>
      </w:r>
      <w:r w:rsidR="004339FA">
        <w:rPr>
          <w:rFonts w:ascii="Times New Roman" w:hAnsi="Times New Roman"/>
          <w:b/>
          <w:sz w:val="24"/>
        </w:rPr>
        <w:t xml:space="preserve"> </w:t>
      </w:r>
      <w:r w:rsidR="00E05B43">
        <w:rPr>
          <w:rFonts w:ascii="Times New Roman" w:hAnsi="Times New Roman"/>
          <w:sz w:val="24"/>
        </w:rPr>
        <w:t xml:space="preserve">за студијски програм </w:t>
      </w:r>
      <w:r w:rsidR="00E05B43">
        <w:rPr>
          <w:rFonts w:ascii="Times New Roman" w:hAnsi="Times New Roman"/>
          <w:b/>
          <w:sz w:val="24"/>
        </w:rPr>
        <w:t>МАС1 - АНГЛИСТИКА-ЛИНГВИСТИКА</w:t>
      </w:r>
      <w:r w:rsidR="00E05B43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4339FA">
        <w:rPr>
          <w:rFonts w:ascii="Times New Roman" w:hAnsi="Times New Roman"/>
          <w:sz w:val="24"/>
        </w:rPr>
        <w:t>e</w:t>
      </w:r>
      <w:r w:rsidR="00E05B43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08700A" w:rsidRDefault="0008700A">
      <w:pPr>
        <w:spacing w:after="120" w:line="240" w:lineRule="auto"/>
        <w:ind w:firstLine="567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lastRenderedPageBreak/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EE2C0C" w:rsidRPr="00D22114" w:rsidTr="00EE2C0C">
        <w:tc>
          <w:tcPr>
            <w:tcW w:w="4928" w:type="dxa"/>
          </w:tcPr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архивиКАПК 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Координатор поткомисије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E2C0C" w:rsidRPr="0008700A" w:rsidRDefault="0008700A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Проф.др Данијел Цвјетићанин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213541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 w:rsidR="00EE2C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08700A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Проф.др Мирко Савић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08700A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Проф.др Биљана Предић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08700A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680B91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Tr="00213541">
        <w:tc>
          <w:tcPr>
            <w:tcW w:w="4810" w:type="dxa"/>
          </w:tcPr>
          <w:p w:rsidR="00680B91" w:rsidRDefault="0008700A" w:rsidP="0021354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lastRenderedPageBreak/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E05B43">
              <w:rPr>
                <w:rFonts w:ascii="Times New Roman" w:hAnsi="Times New Roman"/>
                <w:b/>
                <w:sz w:val="24"/>
                <w:lang w:val="sr-Latn-CS"/>
              </w:rPr>
              <w:t>612-00-01019/2016-06</w:t>
            </w:r>
          </w:p>
          <w:p w:rsidR="00680B91" w:rsidRDefault="00E05B43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18.11.2016</w:t>
            </w:r>
            <w:r w:rsidR="00680B91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80B91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680B91" w:rsidRDefault="00680B91" w:rsidP="00213541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E05B43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E05B4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АЛФА БК УНИВЕРЗИТЕТ</w:t>
      </w:r>
      <w:r w:rsidR="00635E1D">
        <w:rPr>
          <w:rFonts w:ascii="Times New Roman" w:hAnsi="Times New Roman"/>
          <w:b/>
          <w:sz w:val="24"/>
          <w:lang w:val="sr-Cyrl-R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4339F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Палмира Тољатија 3</w:t>
      </w:r>
      <w:r w:rsidR="0038116A">
        <w:rPr>
          <w:rFonts w:ascii="Times New Roman" w:hAnsi="Times New Roman"/>
          <w:sz w:val="24"/>
        </w:rPr>
        <w:t>,</w:t>
      </w:r>
      <w:r w:rsidR="00635E1D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635E1D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 w:rsidR="00635E1D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104555105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17670972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>МАС1 - АНГЛИСТИКА-ЛИНГВИСТИКА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20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Ово уверење издаје се на основу члана 16. став 5. тачка 1) Закона о високом образовању („Службени гласник РС“ број </w:t>
      </w:r>
      <w:r w:rsidR="00680B91" w:rsidRPr="00D22114">
        <w:rPr>
          <w:rFonts w:ascii="Times New Roman" w:hAnsi="Times New Roman"/>
          <w:sz w:val="24"/>
          <w:szCs w:val="24"/>
          <w:lang w:val="sr-Cyrl-CS"/>
        </w:rPr>
        <w:t>76/05</w:t>
      </w:r>
      <w:r w:rsidR="00680B91" w:rsidRPr="00D22114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="00680B91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80B91">
        <w:rPr>
          <w:rFonts w:ascii="Times New Roman" w:hAnsi="Times New Roman"/>
          <w:sz w:val="24"/>
          <w:szCs w:val="24"/>
        </w:rPr>
        <w:t>93/12, 99/14, 45/15, 68/15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80B91" w:rsidRDefault="00680B9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RPr="00D22114" w:rsidTr="00213541">
        <w:trPr>
          <w:trHeight w:val="1274"/>
        </w:trPr>
        <w:tc>
          <w:tcPr>
            <w:tcW w:w="4810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архивиКАПК</w:t>
            </w:r>
          </w:p>
        </w:tc>
        <w:tc>
          <w:tcPr>
            <w:tcW w:w="4811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38116A" w:rsidSect="00C523D4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EE0008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4D7E41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882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2C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C0B3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7259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CF0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9A3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367C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B0955"/>
    <w:multiLevelType w:val="hybridMultilevel"/>
    <w:tmpl w:val="578C3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3EDE2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247EF4" w:tentative="1">
      <w:start w:val="1"/>
      <w:numFmt w:val="lowerLetter"/>
      <w:lvlText w:val="%2."/>
      <w:lvlJc w:val="left"/>
      <w:pPr>
        <w:ind w:left="1440" w:hanging="360"/>
      </w:pPr>
    </w:lvl>
    <w:lvl w:ilvl="2" w:tplc="D186BD70" w:tentative="1">
      <w:start w:val="1"/>
      <w:numFmt w:val="lowerRoman"/>
      <w:lvlText w:val="%3."/>
      <w:lvlJc w:val="right"/>
      <w:pPr>
        <w:ind w:left="2160" w:hanging="180"/>
      </w:pPr>
    </w:lvl>
    <w:lvl w:ilvl="3" w:tplc="201C2176" w:tentative="1">
      <w:start w:val="1"/>
      <w:numFmt w:val="decimal"/>
      <w:lvlText w:val="%4."/>
      <w:lvlJc w:val="left"/>
      <w:pPr>
        <w:ind w:left="2880" w:hanging="360"/>
      </w:pPr>
    </w:lvl>
    <w:lvl w:ilvl="4" w:tplc="FE2470A6" w:tentative="1">
      <w:start w:val="1"/>
      <w:numFmt w:val="lowerLetter"/>
      <w:lvlText w:val="%5."/>
      <w:lvlJc w:val="left"/>
      <w:pPr>
        <w:ind w:left="3600" w:hanging="360"/>
      </w:pPr>
    </w:lvl>
    <w:lvl w:ilvl="5" w:tplc="F23A5388" w:tentative="1">
      <w:start w:val="1"/>
      <w:numFmt w:val="lowerRoman"/>
      <w:lvlText w:val="%6."/>
      <w:lvlJc w:val="right"/>
      <w:pPr>
        <w:ind w:left="4320" w:hanging="180"/>
      </w:pPr>
    </w:lvl>
    <w:lvl w:ilvl="6" w:tplc="23F8508C" w:tentative="1">
      <w:start w:val="1"/>
      <w:numFmt w:val="decimal"/>
      <w:lvlText w:val="%7."/>
      <w:lvlJc w:val="left"/>
      <w:pPr>
        <w:ind w:left="5040" w:hanging="360"/>
      </w:pPr>
    </w:lvl>
    <w:lvl w:ilvl="7" w:tplc="59A0B732" w:tentative="1">
      <w:start w:val="1"/>
      <w:numFmt w:val="lowerLetter"/>
      <w:lvlText w:val="%8."/>
      <w:lvlJc w:val="left"/>
      <w:pPr>
        <w:ind w:left="5760" w:hanging="360"/>
      </w:pPr>
    </w:lvl>
    <w:lvl w:ilvl="8" w:tplc="6A744F3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05B43"/>
    <w:rsid w:val="000109CC"/>
    <w:rsid w:val="00050E9C"/>
    <w:rsid w:val="000860CA"/>
    <w:rsid w:val="0008700A"/>
    <w:rsid w:val="000C2782"/>
    <w:rsid w:val="000C3AF3"/>
    <w:rsid w:val="001972EC"/>
    <w:rsid w:val="001B4B7A"/>
    <w:rsid w:val="00213541"/>
    <w:rsid w:val="002F49CC"/>
    <w:rsid w:val="0032135F"/>
    <w:rsid w:val="0038116A"/>
    <w:rsid w:val="00381277"/>
    <w:rsid w:val="004306FB"/>
    <w:rsid w:val="004339FA"/>
    <w:rsid w:val="004B68F3"/>
    <w:rsid w:val="004D0607"/>
    <w:rsid w:val="00505735"/>
    <w:rsid w:val="00505B4F"/>
    <w:rsid w:val="005076E5"/>
    <w:rsid w:val="00522452"/>
    <w:rsid w:val="005446E8"/>
    <w:rsid w:val="005865E1"/>
    <w:rsid w:val="005B6D37"/>
    <w:rsid w:val="005D721D"/>
    <w:rsid w:val="005F159F"/>
    <w:rsid w:val="0060172A"/>
    <w:rsid w:val="0060653D"/>
    <w:rsid w:val="00635E1D"/>
    <w:rsid w:val="0064350D"/>
    <w:rsid w:val="00647638"/>
    <w:rsid w:val="0066618A"/>
    <w:rsid w:val="00680B91"/>
    <w:rsid w:val="006862B3"/>
    <w:rsid w:val="006E1271"/>
    <w:rsid w:val="00766599"/>
    <w:rsid w:val="007C0F08"/>
    <w:rsid w:val="007D4362"/>
    <w:rsid w:val="007E20EC"/>
    <w:rsid w:val="007F1CBA"/>
    <w:rsid w:val="007F6501"/>
    <w:rsid w:val="0085350F"/>
    <w:rsid w:val="008B3058"/>
    <w:rsid w:val="008C108E"/>
    <w:rsid w:val="008C629A"/>
    <w:rsid w:val="008D1F8B"/>
    <w:rsid w:val="008E0802"/>
    <w:rsid w:val="0090096A"/>
    <w:rsid w:val="00906010"/>
    <w:rsid w:val="00935682"/>
    <w:rsid w:val="00977740"/>
    <w:rsid w:val="009B50D3"/>
    <w:rsid w:val="009C47B1"/>
    <w:rsid w:val="009D250A"/>
    <w:rsid w:val="009E7341"/>
    <w:rsid w:val="00A00141"/>
    <w:rsid w:val="00A04CC9"/>
    <w:rsid w:val="00A07D15"/>
    <w:rsid w:val="00A45366"/>
    <w:rsid w:val="00A53914"/>
    <w:rsid w:val="00A96C0D"/>
    <w:rsid w:val="00AA11A4"/>
    <w:rsid w:val="00AB6DE5"/>
    <w:rsid w:val="00AB6EDC"/>
    <w:rsid w:val="00AF1EE2"/>
    <w:rsid w:val="00B0755E"/>
    <w:rsid w:val="00B375B5"/>
    <w:rsid w:val="00B5533A"/>
    <w:rsid w:val="00BA23E3"/>
    <w:rsid w:val="00BA7811"/>
    <w:rsid w:val="00BB2E3A"/>
    <w:rsid w:val="00BC388D"/>
    <w:rsid w:val="00BF726F"/>
    <w:rsid w:val="00C33ACD"/>
    <w:rsid w:val="00C34F6B"/>
    <w:rsid w:val="00C523D4"/>
    <w:rsid w:val="00C62A1D"/>
    <w:rsid w:val="00CB1070"/>
    <w:rsid w:val="00CD4A5B"/>
    <w:rsid w:val="00D06D90"/>
    <w:rsid w:val="00D61F24"/>
    <w:rsid w:val="00D77BD1"/>
    <w:rsid w:val="00D854D0"/>
    <w:rsid w:val="00D9722A"/>
    <w:rsid w:val="00E05B43"/>
    <w:rsid w:val="00E1133F"/>
    <w:rsid w:val="00E5596B"/>
    <w:rsid w:val="00E5610D"/>
    <w:rsid w:val="00E66FE9"/>
    <w:rsid w:val="00E73A32"/>
    <w:rsid w:val="00E74933"/>
    <w:rsid w:val="00ED4E29"/>
    <w:rsid w:val="00EE2C0C"/>
    <w:rsid w:val="00EE7542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D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523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9F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E68BE0A-428E-49D5-8E06-ED1066A57140}"/>
</file>

<file path=customXml/itemProps2.xml><?xml version="1.0" encoding="utf-8"?>
<ds:datastoreItem xmlns:ds="http://schemas.openxmlformats.org/officeDocument/2006/customXml" ds:itemID="{889C16FB-3E45-4D08-99C4-68FC441D9786}"/>
</file>

<file path=customXml/itemProps3.xml><?xml version="1.0" encoding="utf-8"?>
<ds:datastoreItem xmlns:ds="http://schemas.openxmlformats.org/officeDocument/2006/customXml" ds:itemID="{052F69F8-60AF-4341-88E2-D826A8D94B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14678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Windows User</cp:lastModifiedBy>
  <cp:revision>3</cp:revision>
  <dcterms:created xsi:type="dcterms:W3CDTF">2016-11-22T10:52:00Z</dcterms:created>
  <dcterms:modified xsi:type="dcterms:W3CDTF">2017-10-08T23:18:00Z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