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783200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Број:</w:t>
            </w:r>
            <w:r w:rsidR="00783200">
              <w:rPr>
                <w:rFonts w:ascii="Times New Roman" w:hAnsi="Times New Roman"/>
                <w:b/>
                <w:sz w:val="24"/>
                <w:lang w:val="sr-Latn-CS"/>
              </w:rPr>
              <w:t>612-00-01020/2016-06</w:t>
            </w:r>
          </w:p>
          <w:p w:rsidR="0038116A" w:rsidRDefault="007832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18.11.2016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 w:rsidR="00D61F24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D61F24">
        <w:rPr>
          <w:rFonts w:ascii="Times New Roman" w:hAnsi="Times New Roman"/>
          <w:sz w:val="24"/>
          <w:szCs w:val="24"/>
        </w:rPr>
        <w:t>93/12, 99/14, 45/15, 68/15</w:t>
      </w:r>
      <w:r w:rsidR="00D61F24" w:rsidRPr="00281AD8">
        <w:rPr>
          <w:rFonts w:ascii="Times New Roman" w:hAnsi="Times New Roman"/>
          <w:sz w:val="24"/>
          <w:szCs w:val="24"/>
          <w:lang w:val="sr-Cyrl-CS"/>
        </w:rPr>
        <w:t>)</w:t>
      </w:r>
      <w:r>
        <w:rPr>
          <w:rFonts w:ascii="Times New Roman" w:hAnsi="Times New Roman"/>
          <w:sz w:val="24"/>
          <w:lang w:val="sr-Cyrl-CS"/>
        </w:rPr>
        <w:t xml:space="preserve"> и члан</w:t>
      </w:r>
      <w:r w:rsidR="00BA23E3">
        <w:rPr>
          <w:rFonts w:ascii="Times New Roman" w:hAnsi="Times New Roman"/>
          <w:sz w:val="24"/>
          <w:lang w:val="sr-Cyrl-CS"/>
        </w:rPr>
        <w:t>а 1</w:t>
      </w:r>
      <w:bookmarkStart w:id="0" w:name="_GoBack"/>
      <w:bookmarkEnd w:id="0"/>
      <w:r w:rsidR="00BA23E3">
        <w:rPr>
          <w:rFonts w:ascii="Times New Roman" w:hAnsi="Times New Roman"/>
          <w:sz w:val="24"/>
          <w:lang w:val="sr-Cyrl-CS"/>
        </w:rPr>
        <w:t>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783200">
        <w:rPr>
          <w:rFonts w:ascii="Times New Roman" w:hAnsi="Times New Roman"/>
          <w:sz w:val="24"/>
          <w:lang w:val="sr-Latn-CS"/>
        </w:rPr>
        <w:t>18.11.2016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783200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1" w:name="OLE_LINK18"/>
      <w:bookmarkStart w:id="2" w:name="OLE_LINK19"/>
      <w:r w:rsidR="00783200">
        <w:rPr>
          <w:rFonts w:ascii="Times New Roman" w:hAnsi="Times New Roman"/>
          <w:b/>
          <w:sz w:val="24"/>
        </w:rPr>
        <w:t>АЛФА БК УНИВЕРЗИТЕТ</w:t>
      </w:r>
      <w:r w:rsidR="00EF68D8">
        <w:rPr>
          <w:rFonts w:ascii="Times New Roman" w:hAnsi="Times New Roman"/>
          <w:b/>
          <w:sz w:val="24"/>
          <w:lang w:val="sr-Cyrl-RS"/>
        </w:rPr>
        <w:t xml:space="preserve"> </w:t>
      </w:r>
      <w:r w:rsidR="00783200">
        <w:rPr>
          <w:rFonts w:ascii="Times New Roman" w:hAnsi="Times New Roman"/>
          <w:b/>
          <w:sz w:val="24"/>
        </w:rPr>
        <w:t>- ФАКУЛТЕТ ЗА СТРАНЕ ЈЕЗИКЕ (БЕЗ СВОЈСТВА ПРАВНОГ ЛИЦА ОД 2016)</w:t>
      </w:r>
      <w:r w:rsidR="004B5D2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4B5D27">
        <w:rPr>
          <w:rFonts w:ascii="Times New Roman" w:hAnsi="Times New Roman"/>
          <w:sz w:val="24"/>
        </w:rPr>
        <w:t xml:space="preserve"> улици </w:t>
      </w:r>
      <w:r w:rsidR="00783200">
        <w:rPr>
          <w:rFonts w:ascii="Times New Roman" w:hAnsi="Times New Roman"/>
          <w:sz w:val="24"/>
        </w:rPr>
        <w:t>Палмира Тољатија 3</w:t>
      </w:r>
      <w:r>
        <w:rPr>
          <w:rFonts w:ascii="Times New Roman" w:hAnsi="Times New Roman"/>
          <w:sz w:val="24"/>
        </w:rPr>
        <w:t xml:space="preserve">, </w:t>
      </w:r>
      <w:bookmarkEnd w:id="1"/>
      <w:bookmarkEnd w:id="2"/>
      <w:r w:rsidR="00783200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,ПИБ:</w:t>
      </w:r>
      <w:r w:rsidR="00783200">
        <w:rPr>
          <w:rFonts w:ascii="Times New Roman" w:hAnsi="Times New Roman"/>
          <w:sz w:val="24"/>
        </w:rPr>
        <w:t>104555105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783200">
        <w:rPr>
          <w:rFonts w:ascii="Times New Roman" w:hAnsi="Times New Roman"/>
          <w:sz w:val="24"/>
        </w:rPr>
        <w:t>17670972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783200">
        <w:rPr>
          <w:rFonts w:ascii="Times New Roman" w:hAnsi="Times New Roman"/>
          <w:sz w:val="24"/>
        </w:rPr>
        <w:t xml:space="preserve">студијског програма </w:t>
      </w:r>
      <w:r w:rsidR="00783200">
        <w:rPr>
          <w:rFonts w:ascii="Times New Roman" w:hAnsi="Times New Roman"/>
          <w:b/>
          <w:sz w:val="24"/>
        </w:rPr>
        <w:t>МАС1 - АНГЛИСТИКА-КЊИЖЕВНОСТ</w:t>
      </w:r>
      <w:r w:rsidR="00783200">
        <w:rPr>
          <w:rFonts w:ascii="Times New Roman" w:hAnsi="Times New Roman"/>
          <w:sz w:val="24"/>
        </w:rPr>
        <w:t xml:space="preserve"> у оквиру поља друштвено-хуманистичких наука и то за 20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 w:rsidR="004B5D27">
        <w:rPr>
          <w:rFonts w:ascii="Times New Roman" w:hAnsi="Times New Roman"/>
          <w:sz w:val="24"/>
          <w:lang w:val="sr-Cyrl-CS"/>
        </w:rPr>
        <w:t xml:space="preserve"> </w:t>
      </w:r>
      <w:r w:rsidR="00783200">
        <w:rPr>
          <w:rFonts w:ascii="Times New Roman" w:hAnsi="Times New Roman"/>
          <w:b/>
          <w:sz w:val="24"/>
        </w:rPr>
        <w:t>АЛФА БК УНИВЕРЗИТЕТ</w:t>
      </w:r>
      <w:r w:rsidR="00710BF8">
        <w:rPr>
          <w:rFonts w:ascii="Times New Roman" w:hAnsi="Times New Roman"/>
          <w:b/>
          <w:sz w:val="24"/>
          <w:lang w:val="sr-Cyrl-RS"/>
        </w:rPr>
        <w:t xml:space="preserve"> </w:t>
      </w:r>
      <w:r w:rsidR="00783200">
        <w:rPr>
          <w:rFonts w:ascii="Times New Roman" w:hAnsi="Times New Roman"/>
          <w:b/>
          <w:sz w:val="24"/>
        </w:rPr>
        <w:t>- ФАКУЛТЕТ ЗА СТРАНЕ ЈЕЗИКЕ (БЕЗ СВОЈСТВА ПРАВНОГ ЛИЦА ОД 2016)</w:t>
      </w:r>
      <w:r w:rsidR="004B5D2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4B5D27">
        <w:rPr>
          <w:rFonts w:ascii="Times New Roman" w:hAnsi="Times New Roman"/>
          <w:sz w:val="24"/>
          <w:lang w:val="sr-Cyrl-CS"/>
        </w:rPr>
        <w:t xml:space="preserve"> улици </w:t>
      </w:r>
      <w:r w:rsidR="00783200">
        <w:rPr>
          <w:rFonts w:ascii="Times New Roman" w:hAnsi="Times New Roman"/>
          <w:sz w:val="24"/>
        </w:rPr>
        <w:t>Палмира Тољатија 3</w:t>
      </w:r>
      <w:r>
        <w:rPr>
          <w:rFonts w:ascii="Times New Roman" w:hAnsi="Times New Roman"/>
          <w:sz w:val="24"/>
        </w:rPr>
        <w:t xml:space="preserve">, </w:t>
      </w:r>
      <w:r w:rsidR="00783200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 је</w:t>
      </w:r>
      <w:r w:rsidR="004B5D27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783200">
        <w:rPr>
          <w:rFonts w:ascii="Times New Roman" w:hAnsi="Times New Roman"/>
          <w:sz w:val="24"/>
          <w:lang w:val="sr-Latn-CS"/>
        </w:rPr>
        <w:t>28.04.2016</w:t>
      </w:r>
      <w:r>
        <w:rPr>
          <w:rFonts w:ascii="Times New Roman" w:hAnsi="Times New Roman"/>
          <w:sz w:val="24"/>
          <w:lang w:val="sr-Cyrl-CS"/>
        </w:rPr>
        <w:t>.</w:t>
      </w:r>
      <w:r w:rsidR="004B5D27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783200">
        <w:rPr>
          <w:rFonts w:ascii="Times New Roman" w:hAnsi="Times New Roman"/>
          <w:sz w:val="24"/>
        </w:rPr>
        <w:t xml:space="preserve">студијског програма </w:t>
      </w:r>
      <w:r w:rsidR="00783200">
        <w:rPr>
          <w:rFonts w:ascii="Times New Roman" w:hAnsi="Times New Roman"/>
          <w:b/>
          <w:sz w:val="24"/>
        </w:rPr>
        <w:t>МАС1 - АНГЛИСТИКА-КЊИЖЕВНОСТ</w:t>
      </w:r>
      <w:r w:rsidR="00783200"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783200">
        <w:rPr>
          <w:rFonts w:ascii="Times New Roman" w:hAnsi="Times New Roman"/>
          <w:sz w:val="24"/>
          <w:lang w:val="sr-Latn-CS"/>
        </w:rPr>
        <w:t>612-00-01020/2016-06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</w:t>
      </w:r>
      <w:r>
        <w:rPr>
          <w:rFonts w:ascii="Times New Roman" w:hAnsi="Times New Roman"/>
          <w:sz w:val="24"/>
          <w:lang w:val="sr-Cyrl-CS"/>
        </w:rPr>
        <w:lastRenderedPageBreak/>
        <w:t>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bookmarkStart w:id="3" w:name="OLE_LINK10"/>
      <w:bookmarkStart w:id="4" w:name="OLE_LINK16"/>
      <w:r w:rsidR="00783200">
        <w:rPr>
          <w:rFonts w:ascii="Times New Roman" w:hAnsi="Times New Roman"/>
          <w:b/>
          <w:sz w:val="24"/>
        </w:rPr>
        <w:t>АЛФА БК УНИВЕРЗИТЕТ- ФАКУЛТЕТ ЗА СТРАНЕ ЈЕЗИКЕ (БЕЗ СВОЈСТВА ПРАВНОГ ЛИЦА ОД 2016)</w:t>
      </w:r>
      <w:r>
        <w:rPr>
          <w:rFonts w:ascii="Times New Roman" w:hAnsi="Times New Roman"/>
          <w:sz w:val="24"/>
        </w:rPr>
        <w:t xml:space="preserve"> и </w:t>
      </w:r>
      <w:bookmarkEnd w:id="3"/>
      <w:bookmarkEnd w:id="4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Основни квантитативни подаци о програму су</w:t>
      </w:r>
      <w:r w:rsidRPr="00783200">
        <w:rPr>
          <w:rFonts w:ascii="Times New Roman" w:hAnsi="Times New Roman"/>
          <w:sz w:val="24"/>
          <w:szCs w:val="24"/>
        </w:rPr>
        <w:t xml:space="preserve"> следећи</w:t>
      </w:r>
      <w:r w:rsidRPr="00783200">
        <w:rPr>
          <w:rFonts w:ascii="Times New Roman" w:hAnsi="Times New Roman"/>
          <w:sz w:val="24"/>
          <w:szCs w:val="24"/>
          <w:lang w:val="sr-Latn-CS"/>
        </w:rPr>
        <w:t>: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Назив дипломе: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Мастер филолог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2.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Да ли је у складу са листом НСВО?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Да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3.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Да ли је приложена Одлука Сената универзитета о прихватању програма?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Да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4.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Датум када је програм прихваћен од стране Сената: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23.3.2016. Сенат АЛФА БК универзитета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5.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Трајање програма=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1 година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6.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Број ЕСПБ бодова=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60 ЕСПБ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7.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Број студената који се уписује на прву годину=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20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8.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Просечан број часова активне наставе недељно по години: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ab/>
        <w:t>1. семестар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 xml:space="preserve"> 8.00 +  8.00 +  0.00 +  4.00 = 20.00, 30.00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ab/>
        <w:t>2. семестар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 xml:space="preserve"> 2.00 +  2.00 +  0.00 + 16.00 = 20.00, 30.00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9.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Распоред предмета по семестрима и годинама студија је јасан, разумљив и у складу са стандардима.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10.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Проценти предмета по категоријама  за ОАС и ОСС програме: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ab/>
        <w:t>АО 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9.52%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ab/>
        <w:t>ТМ 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20.63%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ab/>
        <w:t>НС 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42.86%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ab/>
        <w:t>СА 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26.98%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11.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Проценат изборности на програму=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55.00%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12.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 xml:space="preserve">Број наставника на студијском програму= 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5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ab/>
        <w:t xml:space="preserve">Број наставника са пуним радним временом = 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5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ab/>
        <w:t xml:space="preserve">Број радних књижица= 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5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13.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Број сарадника на студијском програму=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  <w:r w:rsidRPr="00783200">
        <w:rPr>
          <w:rFonts w:ascii="Times New Roman" w:hAnsi="Times New Roman"/>
          <w:sz w:val="24"/>
          <w:szCs w:val="24"/>
        </w:rPr>
        <w:t>2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ab/>
        <w:t>Број сарадника са пуним радним временом=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  <w:r w:rsidRPr="00783200">
        <w:rPr>
          <w:rFonts w:ascii="Times New Roman" w:hAnsi="Times New Roman"/>
          <w:sz w:val="24"/>
          <w:szCs w:val="24"/>
        </w:rPr>
        <w:t>2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ab/>
        <w:t xml:space="preserve">Број радних књижица= 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  <w:r w:rsidRPr="00783200">
        <w:rPr>
          <w:rFonts w:ascii="Times New Roman" w:hAnsi="Times New Roman"/>
          <w:sz w:val="24"/>
          <w:szCs w:val="24"/>
        </w:rPr>
        <w:t>2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14.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Просечно оптерећење наставника на програму=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 xml:space="preserve"> 2.70 / 2.70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15.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Просечно оптерећење наставника на установи=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6.37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16.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 xml:space="preserve">Просечно оптерећење сарадника на програму= 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 xml:space="preserve"> 2.33 / 2.33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17.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 xml:space="preserve">Просечно оптерећење сарадника на установи= 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10.85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lastRenderedPageBreak/>
        <w:t>18.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Проценат наставе на програму коју држе наставници са пуним р.вр.=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100.00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19.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 xml:space="preserve">Број библиотечких јединица релевантних за студијски програм= 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625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20.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Број уџбеника=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44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21.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Укупан број акредитованих студената=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1380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Одузети су студенти са програма ОАС Финансије (на даљину) -480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22.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Бруто простор у установи=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2860,77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ab/>
        <w:t xml:space="preserve">Просечан бруто простор по студенту= 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2,07 kvm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23.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 xml:space="preserve">Број чланова комисије за контролу квалитета = 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  <w:t>7</w:t>
      </w:r>
      <w:r w:rsidRPr="00783200">
        <w:rPr>
          <w:rFonts w:ascii="Times New Roman" w:hAnsi="Times New Roman"/>
          <w:sz w:val="24"/>
          <w:szCs w:val="24"/>
          <w:lang w:val="sr-Latn-CS"/>
        </w:rPr>
        <w:tab/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83200">
        <w:rPr>
          <w:rFonts w:ascii="Times New Roman" w:hAnsi="Times New Roman"/>
          <w:b/>
          <w:bCs/>
          <w:sz w:val="24"/>
          <w:szCs w:val="24"/>
        </w:rPr>
        <w:t>СТАНДАРД 1. СТРУКТУРА СТУДИЈСКОГ ПРОГРАМА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83200">
        <w:rPr>
          <w:rFonts w:ascii="Times New Roman" w:hAnsi="Times New Roman"/>
          <w:bCs/>
          <w:sz w:val="24"/>
          <w:szCs w:val="24"/>
        </w:rPr>
        <w:t xml:space="preserve">Мастер академске студије англистике – књижевност трају годину дана, односно два семестра. На мастер академске студије могу се уписати студенти који су завршили четворогодишње основне академске студије из англистике или енглеског језика и књижевности и других сродних програма, односно сакупили 240 ЕСПБ. По завршетку академских студија другог степена студенти стичу звање мастер филолог. 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83200">
        <w:rPr>
          <w:rFonts w:ascii="Times New Roman" w:hAnsi="Times New Roman"/>
          <w:bCs/>
          <w:sz w:val="24"/>
          <w:szCs w:val="24"/>
        </w:rPr>
        <w:t>Бодовна вредност ових студија је 60 бодова по европском систему преношења бодова, или 30 по семестру. Студијски програм се састоји из три обавезна курса, два изборна блока, студијског истраживачког рада и завршног мастер радa. Обавезни курсеви обухватају предмете: Методологија књижевних истраживања, Академско писање и Енглеска комедија у време Шекспира. Из сваког од два изборна блока студенти бирају по један предмет (изборни блок 1: Постмодерна књижевност и Постколонијална књижевност; изборни блок 2: Наратологија и Поетика простора у књижевности). Бодовна вредност сваког предмета приказана је у наставном програму студија и у наставним плановима и програмима сваког предмета.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83200">
        <w:rPr>
          <w:rFonts w:ascii="Times New Roman" w:hAnsi="Times New Roman"/>
          <w:bCs/>
          <w:sz w:val="24"/>
          <w:szCs w:val="24"/>
        </w:rPr>
        <w:t>Студијски програм садржи све законом предвиђене елементе (назив и циљеве студијског програма; врста студија и исход процеса учења; академски, односно научни назив; услове за упис на студијски програм; листу обавезних и изборних предмета; начин извођења студија; бодовну вредност сваког предмета исказану у складу са европским системом преноса бодова (ЕСПБ).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83200">
        <w:rPr>
          <w:rFonts w:ascii="Times New Roman" w:hAnsi="Times New Roman"/>
          <w:b/>
          <w:bCs/>
          <w:sz w:val="24"/>
          <w:szCs w:val="24"/>
        </w:rPr>
        <w:t>СТАНДАРД 2. СВРХА СТУДИЈСКОГ ПРОГРАМА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 xml:space="preserve">Мастер академске студије англистике представљају својеврсну надградњу образовања стеченог на основним академским студијама англистике, али, за разлику од основних студија, студентима омогућују, како својом структуром тако и садржајима које нуде, даље и уже спецификовано образовање у области изучавања књижевности и културе. 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 xml:space="preserve">Овај студијски програм има двоструку сврху. Са једне стране, он студентима пружа могућност да стекну додатна стручна знања и вештине којe ће им омогућити успешније обављање послова за које су се образовали на основним студијама – у области културе, издаваштва, преводилаштва, односа са јавношћу, образовања и свим </w:t>
      </w:r>
      <w:r w:rsidRPr="00783200">
        <w:rPr>
          <w:rFonts w:ascii="Times New Roman" w:hAnsi="Times New Roman"/>
          <w:sz w:val="24"/>
          <w:szCs w:val="24"/>
        </w:rPr>
        <w:lastRenderedPageBreak/>
        <w:t>областима које захтевају професионални профил стручњака за англоамеричку књижевност и културу. С друге стране овај програм пружа и темељно образовање за научно-истраживачки рад и пружа неопходна знања и вештине оним студентима који ће се определити за академску каријеру и научни рад.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>Сврха програма је јасно и недвосмислено формулисана и у складу је са мисијом и циљевима високошколске установе.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83200">
        <w:rPr>
          <w:rFonts w:ascii="Times New Roman" w:hAnsi="Times New Roman"/>
          <w:b/>
          <w:bCs/>
          <w:sz w:val="24"/>
          <w:szCs w:val="24"/>
        </w:rPr>
        <w:t>СТАНДАРД 3. ЦИЉЕВИ СТУДИЈСКОГ ПРОГРАМА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 xml:space="preserve">Мастер академске студије англистике - књижевност имају за циљ да студентима пруже могућност да стекну адекватна уже-стручна знања и вештине неопходнe како за квалитетнији и успешнији рад у струци, тако и за даље академско образовање и научно-истраживачки рад. 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>Циљеви реализације студијског програма су јасно формулисани и усклађени су за задацима и циљевима установе.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83200">
        <w:rPr>
          <w:rFonts w:ascii="Times New Roman" w:hAnsi="Times New Roman"/>
          <w:b/>
          <w:bCs/>
          <w:sz w:val="24"/>
          <w:szCs w:val="24"/>
        </w:rPr>
        <w:t>СТАНДАРД 4. КОМПЕТЕНЦИЈЕ ДИПЛОМИРАНИХ СТУДЕНАТА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>Прецизно су дефинисане опште и предметно специфичне способности које студенти стичу савладавањем студијског програма. Наведене опште и предметне компетенције које студенти стичу савладавањем студијског програма као и поступци и услови за њихово стицање, у складу су са структуром, обимом и садржајем студијског програма. Дефинисани услови који су неопходни за завршавање студија и добијање дипломе доступни су на увид јавности и у потпуности су усклађени са циљевима, садржајем и обимом студијског програма.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83200">
        <w:rPr>
          <w:rFonts w:ascii="Times New Roman" w:hAnsi="Times New Roman"/>
          <w:b/>
          <w:bCs/>
          <w:sz w:val="24"/>
          <w:szCs w:val="24"/>
        </w:rPr>
        <w:t>СТАНДАРД 5. КУРИКУЛУМ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Курикулум студијског програма Мастер академских студија англистике - књижевност садржи три обавезна предмета. Студент има могућност да од понуђена четири предмета изабере два, у зависности од избора уже научно стручне области из које ће писати завршни Мастер рад. Поред поменутог, курикулум обухвата и Студијски истраживачки рад. Укупан број бодова по семестру је 30.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У првом семестру студент Мастер академских студија англистике - књижевност слуша и полаже два обавезна предмета, као и два предмета по слободном избору са листе изборних предмета. Обавезни предмети су Методологија књижевних истраживања и Академско писање. У изборном блоку 1 су предмети Постмодерна књижевност и Постколонијална књижевност, док су у изборном блоку 2 предмети Наратологија и Поетика простора у књижевности.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У другом семестру Мастер академских студија англистике - књижевност, пре израде завршног Мастер рада, студент је у обавези да положи испит из још једног обавезног предмета (Енглеска комедија у време Шекспира), као и да обави Студијски истраживачки рад. Одбрана Мастер рада носи 15 бодова, након чега студент испуњава све потребне услове за стицање звања Мастер филолог.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  <w:lang w:val="sr-Latn-CS"/>
        </w:rPr>
        <w:t>Распоред предмета по семестрима и годинама студија је јасан, разумљив и у складу са стандардима.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lastRenderedPageBreak/>
        <w:t>Структура курикулума обухвата коректно дефинисане описе предмета са називом, типом предмета, годином и семестром студија, бројем ЕСПБ, именом наставника, циљем курса са очекиваним исходима, знањима и компетенцијама,  предусловима   за   похађање   предмета,   садржајем предмета,  препорученом литературом, методама извођења наставе, начином провере знања и оцењивања.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83200">
        <w:rPr>
          <w:rFonts w:ascii="Times New Roman" w:hAnsi="Times New Roman"/>
          <w:b/>
          <w:bCs/>
          <w:sz w:val="24"/>
          <w:szCs w:val="24"/>
        </w:rPr>
        <w:t>СТАНДАРД 6. КВАЛИТЕТ, САВРЕМЕНОСТ И МЕЂУНАРОДНА УСАГЛАШЕНОСТ СТУДИЈСКОГ ПРОГРАМА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>Понуђени програм је целовит, свеобухватан, нуди савремена стручна знања у областима које подразумева припрема будућих васпитача деце јасленог узраста. Литература уз наведене предмете је савремена и релевантна. Програм је усклађен са најмање три слична студијска програма из Европског образовног простора.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>У погледу форме и садржаја, као и у погледу услова уписа, трајања студија, стицања дипломе и начина студирања програм мастер академских студија англистике – књижевност сличан је са великим бројем студијских програма на иностраним високошколским установама, а овде су издвојена четири таква програма у Европи:</w:t>
      </w:r>
    </w:p>
    <w:p w:rsidR="00783200" w:rsidRPr="00783200" w:rsidRDefault="00783200" w:rsidP="00783200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>Мастер студије Енглеска књижевност, америчке и британске студије (модул: Енглеска књижевност), Универзитет у Ослу, Норвешка, Факултет за хуманистичке науке (120 ЕСПБ)</w:t>
      </w:r>
    </w:p>
    <w:p w:rsidR="00783200" w:rsidRPr="00783200" w:rsidRDefault="00783200" w:rsidP="00783200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>Mастер академске студије енглеске филологије, Универзитет Летоније у Риги, Филозофски факултет (120 ЕСПБ)</w:t>
      </w:r>
    </w:p>
    <w:p w:rsidR="00783200" w:rsidRPr="00783200" w:rsidRDefault="00783200" w:rsidP="00783200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>Дипломски студиј енглеског језика и књижевности: знанствени смер, Свеучилиште у Задру, Хрватска, Одјел за англистику (120 ЕСПБ)</w:t>
      </w:r>
    </w:p>
    <w:p w:rsidR="00783200" w:rsidRPr="00783200" w:rsidRDefault="00783200" w:rsidP="00783200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>Мастер студије „Енглески језик и књижевност“, Масарик универзитет, Брно, Република Чешка (120 ЕСПБ)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83200">
        <w:rPr>
          <w:rFonts w:ascii="Times New Roman" w:hAnsi="Times New Roman"/>
          <w:b/>
          <w:bCs/>
          <w:sz w:val="24"/>
          <w:szCs w:val="24"/>
        </w:rPr>
        <w:t>СТАНДАРД 7. УПИС СТУДЕНАТА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>Услови за упис студената на студијски програм је регулисан Статутом (Прилог 7. 3.), а операционализован у Прилозима 7.1, 7.2. Планирани број студената на студијском програму за који се тражи акредитација је у складу са расположивим кадровским и просторним могућностима факултета.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83200">
        <w:rPr>
          <w:rFonts w:ascii="Times New Roman" w:hAnsi="Times New Roman"/>
          <w:b/>
          <w:bCs/>
          <w:sz w:val="24"/>
          <w:szCs w:val="24"/>
        </w:rPr>
        <w:t>СТАНДАРД 8. ОЦЕЊИВАЊЕ И НАПРЕДОВАЊЕ СТУДЕНАТА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>Студенти напредују кроз студијски програм полагањем испита појединачних предмета. Сви предмети се полажу после наставе у једном семестру. Успешност студента у савлађивању одређеног предмета континуирано се прати током наставе и изражава се поенима. Максималан број поена који студент може да оствари на предмету је 100.  Студент стиче поене на предмету кроз рад у настави,  испуњавањем предиспитних обавеза  и полагањем испита.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83200">
        <w:rPr>
          <w:rFonts w:ascii="Times New Roman" w:hAnsi="Times New Roman"/>
          <w:b/>
          <w:bCs/>
          <w:sz w:val="24"/>
          <w:szCs w:val="24"/>
        </w:rPr>
        <w:t>СТАНДАРД 9. НАСТАВНО ОСОБЉЕ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lastRenderedPageBreak/>
        <w:t xml:space="preserve">За реализацију студијског програма Мастер академских студија Англистике – књижевност број наставника стално запослених на Алфа БК универзитету одговара потребама студијског програма, броју предмета и броју часова на тим предметима. Наставу на Мастер академским студијама изводи укупно 5 наставника (2 ванреднa професорa и 3 доцента) и 2 асистента. Сви наставници и сарадници су стално запослени на Алфа БК универзитету. 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>Установа је приложила све неопходне податке о наставном особљу, који укључују књигу наставника, радне књижице, уговоре и сагласности. Укупан број ангажованих наставника и сарадника задовољава потребе извођења овог студијског програма. Такође, компетенције наставника су на задовољавајућем нивоу. Број наставника запослених са пуним радним временом на институцији је у складу са постављеним стандардом.</w:t>
      </w:r>
    </w:p>
    <w:p w:rsidR="00783200" w:rsidRPr="00783200" w:rsidRDefault="00783200" w:rsidP="00783200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83200">
        <w:rPr>
          <w:rFonts w:ascii="Times New Roman" w:hAnsi="Times New Roman"/>
          <w:b/>
          <w:bCs/>
          <w:sz w:val="24"/>
          <w:szCs w:val="24"/>
        </w:rPr>
        <w:t>СТАНДАРД 10. ОРГАНИЗАЦИОНА И МАТЕРИЈАЛНА СРЕДСТВА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>Установа је за спровођење студијског програма обезбедила неоходна организациона и материјална средства. У питању је простор који по величини и техничким карактеристика одговара потребама. Материјална средства која обухватају информатичку опрему, књиге и уџбенике су на задовољавајућем нивоу и у складу са стандардом.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83200">
        <w:rPr>
          <w:rFonts w:ascii="Times New Roman" w:hAnsi="Times New Roman"/>
          <w:b/>
          <w:bCs/>
          <w:sz w:val="24"/>
          <w:szCs w:val="24"/>
        </w:rPr>
        <w:t>СТАНДАРД 11. КОНТРОЛА КВАЛИТЕТА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3200">
        <w:rPr>
          <w:rFonts w:ascii="Times New Roman" w:hAnsi="Times New Roman"/>
          <w:sz w:val="24"/>
          <w:szCs w:val="24"/>
        </w:rPr>
        <w:t>Установа редовно прати квалитет студијског програма кроз периодичну спољашњу и унутрашњу проверу. Контрола квалитета студијског програма се обавља у унапред одређеним временским периодима који су предвиђени за самовредновање и спољашњу проверу квалитета. Факултет интерно обезбеђује квалитет кроз успостављене механизме система менаџмента квалитета, путем интерне провере и у том процесу студенти имају активну улогу.</w:t>
      </w:r>
    </w:p>
    <w:p w:rsidR="00783200" w:rsidRPr="00783200" w:rsidRDefault="00783200" w:rsidP="0078320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783200">
        <w:rPr>
          <w:rFonts w:ascii="Times New Roman" w:hAnsi="Times New Roman"/>
          <w:sz w:val="24"/>
          <w:szCs w:val="24"/>
        </w:rPr>
        <w:t>Установа има формирану комисију за контролу квалитета у коју су укључени и представници студената.</w:t>
      </w:r>
    </w:p>
    <w:p w:rsidR="00A07D15" w:rsidRDefault="005F159F" w:rsidP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Поткомисија на основу увида у документацију установе и извештаја рецензената, утврдила је да </w:t>
      </w:r>
      <w:r w:rsidR="00783200">
        <w:rPr>
          <w:rFonts w:ascii="Times New Roman" w:hAnsi="Times New Roman"/>
          <w:sz w:val="24"/>
        </w:rPr>
        <w:t xml:space="preserve">студијски програм </w:t>
      </w:r>
      <w:r>
        <w:rPr>
          <w:rFonts w:ascii="Times New Roman" w:hAnsi="Times New Roman"/>
          <w:sz w:val="24"/>
        </w:rPr>
        <w:t xml:space="preserve">испуњава стандарде у погледу квалитета, прописане Правилником о стандардима и поступку за акредитацију </w:t>
      </w:r>
      <w:r w:rsidRPr="00D22114">
        <w:rPr>
          <w:rFonts w:ascii="Times New Roman" w:hAnsi="Times New Roman"/>
          <w:sz w:val="24"/>
          <w:szCs w:val="24"/>
        </w:rPr>
        <w:t>високошколских</w:t>
      </w:r>
      <w:r>
        <w:rPr>
          <w:rFonts w:ascii="Times New Roman" w:hAnsi="Times New Roman"/>
          <w:sz w:val="24"/>
        </w:rPr>
        <w:t xml:space="preserve"> установа и студијских програма, предлаже Комисији да донесе решење о акредитацији.</w:t>
      </w:r>
    </w:p>
    <w:p w:rsidR="00A45366" w:rsidRDefault="00D06D90" w:rsidP="007F1CB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2114">
        <w:rPr>
          <w:rFonts w:ascii="Times New Roman" w:hAnsi="Times New Roman"/>
          <w:sz w:val="24"/>
          <w:szCs w:val="24"/>
        </w:rPr>
        <w:t xml:space="preserve">Имајући у виду </w:t>
      </w:r>
      <w:r w:rsidRPr="00525836">
        <w:rPr>
          <w:rFonts w:ascii="Times New Roman" w:hAnsi="Times New Roman"/>
          <w:sz w:val="24"/>
          <w:szCs w:val="24"/>
        </w:rPr>
        <w:t>предлог поткомисије</w:t>
      </w:r>
      <w:r>
        <w:rPr>
          <w:rFonts w:ascii="Times New Roman" w:hAnsi="Times New Roman"/>
          <w:sz w:val="24"/>
          <w:szCs w:val="24"/>
        </w:rPr>
        <w:t>,</w:t>
      </w:r>
      <w:r w:rsidRPr="00525836">
        <w:rPr>
          <w:rFonts w:ascii="Times New Roman" w:hAnsi="Times New Roman"/>
          <w:sz w:val="24"/>
          <w:szCs w:val="24"/>
        </w:rPr>
        <w:t xml:space="preserve"> заснован на испуњености стандарда</w:t>
      </w:r>
      <w:r w:rsidRPr="00D22114">
        <w:rPr>
          <w:rFonts w:ascii="Times New Roman" w:hAnsi="Times New Roman"/>
          <w:sz w:val="24"/>
          <w:szCs w:val="24"/>
        </w:rPr>
        <w:t xml:space="preserve">за акредитацију </w:t>
      </w:r>
      <w:r w:rsidR="00783200">
        <w:rPr>
          <w:rFonts w:ascii="Times New Roman" w:hAnsi="Times New Roman"/>
          <w:sz w:val="24"/>
        </w:rPr>
        <w:t xml:space="preserve">студијског програма </w:t>
      </w:r>
      <w:r w:rsidRPr="00D22114">
        <w:rPr>
          <w:rFonts w:ascii="Times New Roman" w:hAnsi="Times New Roman"/>
          <w:sz w:val="24"/>
          <w:szCs w:val="24"/>
        </w:rPr>
        <w:t>прописане Правилником о стандардима и поступку за акредитацију високошколских установа и студијских програма</w:t>
      </w:r>
      <w:r w:rsidRPr="00D22114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A96C0D">
        <w:rPr>
          <w:rFonts w:ascii="Times New Roman" w:hAnsi="Times New Roman"/>
          <w:sz w:val="24"/>
          <w:szCs w:val="24"/>
        </w:rPr>
        <w:t>одлучено је  као у диспозитиву</w:t>
      </w:r>
      <w:r w:rsidR="00A45366">
        <w:rPr>
          <w:rFonts w:ascii="Times New Roman" w:hAnsi="Times New Roman"/>
          <w:sz w:val="24"/>
          <w:szCs w:val="24"/>
        </w:rPr>
        <w:t>.</w:t>
      </w:r>
    </w:p>
    <w:p w:rsidR="00AB6EDC" w:rsidRDefault="00AB6EDC" w:rsidP="00AB6ED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9942BF">
        <w:rPr>
          <w:rFonts w:ascii="Times New Roman" w:hAnsi="Times New Roman"/>
          <w:b/>
          <w:sz w:val="24"/>
        </w:rPr>
        <w:fldChar w:fldCharType="begin"/>
      </w:r>
      <w:r>
        <w:rPr>
          <w:rFonts w:ascii="Times New Roman" w:hAnsi="Times New Roman"/>
          <w:b/>
          <w:sz w:val="24"/>
        </w:rPr>
        <w:instrText xml:space="preserve"> DOCVARIABLE ConvertString(</w:instrText>
      </w:r>
      <w:r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>
        <w:rPr>
          <w:rFonts w:ascii="Times New Roman" w:hAnsi="Times New Roman"/>
          <w:b/>
          <w:sz w:val="24"/>
        </w:rPr>
        <w:instrText xml:space="preserve">\* MERGEFORMAT </w:instrText>
      </w:r>
      <w:r w:rsidR="009942BF">
        <w:rPr>
          <w:rFonts w:ascii="Times New Roman" w:hAnsi="Times New Roman"/>
          <w:b/>
          <w:sz w:val="24"/>
        </w:rPr>
        <w:fldChar w:fldCharType="end"/>
      </w:r>
      <w:r w:rsidR="00783200">
        <w:rPr>
          <w:rFonts w:ascii="Times New Roman" w:hAnsi="Times New Roman"/>
          <w:b/>
          <w:sz w:val="24"/>
        </w:rPr>
        <w:t>АЛФА БК УНИВЕРЗИТЕТ</w:t>
      </w:r>
      <w:r w:rsidR="00710BF8">
        <w:rPr>
          <w:rFonts w:ascii="Times New Roman" w:hAnsi="Times New Roman"/>
          <w:b/>
          <w:sz w:val="24"/>
          <w:lang w:val="sr-Cyrl-RS"/>
        </w:rPr>
        <w:t xml:space="preserve"> </w:t>
      </w:r>
      <w:r w:rsidR="00783200">
        <w:rPr>
          <w:rFonts w:ascii="Times New Roman" w:hAnsi="Times New Roman"/>
          <w:b/>
          <w:sz w:val="24"/>
        </w:rPr>
        <w:t xml:space="preserve">- ФАКУЛТЕТ ЗА СТРАНЕ ЈЕЗИКЕ </w:t>
      </w:r>
      <w:r w:rsidR="00710BF8">
        <w:rPr>
          <w:rFonts w:ascii="Times New Roman" w:hAnsi="Times New Roman"/>
          <w:b/>
          <w:sz w:val="24"/>
          <w:lang w:val="sr-Cyrl-RS"/>
        </w:rPr>
        <w:t xml:space="preserve">         </w:t>
      </w:r>
      <w:r w:rsidR="00783200">
        <w:rPr>
          <w:rFonts w:ascii="Times New Roman" w:hAnsi="Times New Roman"/>
          <w:b/>
          <w:sz w:val="24"/>
        </w:rPr>
        <w:t>(БЕЗ СВОЈСТВА ПРАВНОГ ЛИЦА ОД 2016)</w:t>
      </w:r>
      <w:r w:rsidR="004B5D27">
        <w:rPr>
          <w:rFonts w:ascii="Times New Roman" w:hAnsi="Times New Roman"/>
          <w:b/>
          <w:sz w:val="24"/>
        </w:rPr>
        <w:t xml:space="preserve"> </w:t>
      </w:r>
      <w:r w:rsidR="00783200">
        <w:rPr>
          <w:rFonts w:ascii="Times New Roman" w:hAnsi="Times New Roman"/>
          <w:sz w:val="24"/>
        </w:rPr>
        <w:t xml:space="preserve">за студијски програм </w:t>
      </w:r>
      <w:r w:rsidR="00783200">
        <w:rPr>
          <w:rFonts w:ascii="Times New Roman" w:hAnsi="Times New Roman"/>
          <w:b/>
          <w:sz w:val="24"/>
        </w:rPr>
        <w:t>МАС1 - АНГЛИСТИКА-КЊИЖЕВНОСТ</w:t>
      </w:r>
      <w:r w:rsidR="00783200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</w:t>
      </w:r>
      <w:r w:rsidR="004B5D27">
        <w:rPr>
          <w:rFonts w:ascii="Times New Roman" w:hAnsi="Times New Roman"/>
          <w:sz w:val="24"/>
        </w:rPr>
        <w:t>е</w:t>
      </w:r>
      <w:r w:rsidR="00783200">
        <w:rPr>
          <w:rFonts w:ascii="Times New Roman" w:hAnsi="Times New Roman"/>
          <w:sz w:val="24"/>
        </w:rPr>
        <w:t xml:space="preserve">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lastRenderedPageBreak/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EE2C0C" w:rsidRPr="00D22114" w:rsidTr="00EE2C0C">
        <w:tc>
          <w:tcPr>
            <w:tcW w:w="4928" w:type="dxa"/>
          </w:tcPr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Достављено: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 високошколској установи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архивиКАПК 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4654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Координатор поткомисије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213541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Члан поткомисије</w:t>
            </w:r>
            <w:r w:rsidR="00EE2C0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F46543">
              <w:rPr>
                <w:rFonts w:ascii="Times New Roman" w:hAnsi="Times New Roman"/>
                <w:b/>
                <w:sz w:val="24"/>
                <w:szCs w:val="24"/>
              </w:rPr>
              <w:t>Члан поткомисије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213541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Члан поткомисије</w:t>
            </w:r>
            <w:r w:rsidR="00EE2C0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ПРЕДСЕДНИК</w:t>
            </w: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Проф. др Ћемал Долићанин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680B91" w:rsidRDefault="0038116A" w:rsidP="00680B91">
      <w:pPr>
        <w:spacing w:after="60" w:line="240" w:lineRule="auto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680B91" w:rsidTr="00213541">
        <w:tc>
          <w:tcPr>
            <w:tcW w:w="4810" w:type="dxa"/>
          </w:tcPr>
          <w:p w:rsidR="00680B91" w:rsidRDefault="00783200" w:rsidP="00213541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lastRenderedPageBreak/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783200">
              <w:rPr>
                <w:rFonts w:ascii="Times New Roman" w:hAnsi="Times New Roman"/>
                <w:b/>
                <w:sz w:val="24"/>
                <w:lang w:val="sr-Latn-CS"/>
              </w:rPr>
              <w:t>612-00-01020/2016-06</w:t>
            </w:r>
          </w:p>
          <w:p w:rsidR="00680B91" w:rsidRDefault="00783200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18.11.2016</w:t>
            </w:r>
            <w:r w:rsidR="00680B91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680B91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680B91" w:rsidRDefault="00680B91" w:rsidP="00213541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 w:rsidP="00680B91">
      <w:pPr>
        <w:spacing w:after="60" w:line="240" w:lineRule="auto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УВЕРЕЊЕ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783200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783200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5" w:name="OLE_LINK14"/>
      <w:bookmarkStart w:id="6" w:name="OLE_LINK15"/>
      <w:r>
        <w:rPr>
          <w:rFonts w:ascii="Times New Roman" w:hAnsi="Times New Roman"/>
          <w:b/>
          <w:sz w:val="24"/>
        </w:rPr>
        <w:t>АЛФА БК УНИВЕРЗИТЕТ</w:t>
      </w:r>
      <w:r w:rsidR="00710BF8">
        <w:rPr>
          <w:rFonts w:ascii="Times New Roman" w:hAnsi="Times New Roman"/>
          <w:b/>
          <w:sz w:val="24"/>
          <w:lang w:val="sr-Cyrl-RS"/>
        </w:rPr>
        <w:t xml:space="preserve"> </w:t>
      </w:r>
      <w:r>
        <w:rPr>
          <w:rFonts w:ascii="Times New Roman" w:hAnsi="Times New Roman"/>
          <w:b/>
          <w:sz w:val="24"/>
        </w:rPr>
        <w:t>- ФАКУЛТЕТ ЗА СТРАНЕ ЈЕЗИКЕ (БЕЗ СВОЈСТВА ПРАВНОГ ЛИЦА ОД 2016)</w:t>
      </w:r>
      <w:r w:rsidR="004B5D27">
        <w:rPr>
          <w:rFonts w:ascii="Times New Roman" w:hAnsi="Times New Roman"/>
          <w:b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4B5D27">
        <w:rPr>
          <w:rFonts w:ascii="Times New Roman" w:hAnsi="Times New Roman"/>
          <w:sz w:val="24"/>
          <w:lang w:val="sr-Cyrl-CS"/>
        </w:rPr>
        <w:t xml:space="preserve"> улици </w:t>
      </w:r>
      <w:r>
        <w:rPr>
          <w:rFonts w:ascii="Times New Roman" w:hAnsi="Times New Roman"/>
          <w:sz w:val="24"/>
        </w:rPr>
        <w:t>Палмира Тољатија 3</w:t>
      </w:r>
      <w:r w:rsidR="0038116A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>БЕОГРАД</w:t>
      </w:r>
      <w:r w:rsidR="0038116A">
        <w:rPr>
          <w:rFonts w:ascii="Times New Roman" w:hAnsi="Times New Roman"/>
          <w:sz w:val="24"/>
          <w:lang w:val="sr-Cyrl-CS"/>
        </w:rPr>
        <w:t>,</w:t>
      </w:r>
      <w:bookmarkEnd w:id="5"/>
      <w:bookmarkEnd w:id="6"/>
      <w:r w:rsidR="0038116A">
        <w:rPr>
          <w:rFonts w:ascii="Times New Roman" w:hAnsi="Times New Roman"/>
          <w:sz w:val="24"/>
          <w:lang w:val="sr-Cyrl-CS"/>
        </w:rPr>
        <w:t>ПИБ:</w:t>
      </w:r>
      <w:r>
        <w:rPr>
          <w:rFonts w:ascii="Times New Roman" w:hAnsi="Times New Roman"/>
          <w:sz w:val="24"/>
        </w:rPr>
        <w:t>104555105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17670972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>
        <w:rPr>
          <w:rFonts w:ascii="Times New Roman" w:hAnsi="Times New Roman"/>
          <w:b/>
          <w:sz w:val="24"/>
        </w:rPr>
        <w:t>МАС1 - АНГЛИСТИКА-КЊИЖЕВНОСТ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 и то за 20 студената у седишту.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Ово уверење издаје се на основу члана 16. став 5. тачка 1) Закона о високом образовању („Службени гласник РС“ број </w:t>
      </w:r>
      <w:r w:rsidR="00680B91" w:rsidRPr="00D22114">
        <w:rPr>
          <w:rFonts w:ascii="Times New Roman" w:hAnsi="Times New Roman"/>
          <w:sz w:val="24"/>
          <w:szCs w:val="24"/>
          <w:lang w:val="sr-Cyrl-CS"/>
        </w:rPr>
        <w:t>76/05</w:t>
      </w:r>
      <w:r w:rsidR="00680B91" w:rsidRPr="00D22114">
        <w:rPr>
          <w:rFonts w:ascii="Times New Roman" w:hAnsi="Times New Roman"/>
          <w:sz w:val="24"/>
          <w:szCs w:val="24"/>
          <w:lang w:val="sr-Latn-CS"/>
        </w:rPr>
        <w:t>, 100/07, 97/08, 44/10</w:t>
      </w:r>
      <w:r w:rsidR="00680B91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680B91">
        <w:rPr>
          <w:rFonts w:ascii="Times New Roman" w:hAnsi="Times New Roman"/>
          <w:sz w:val="24"/>
          <w:szCs w:val="24"/>
        </w:rPr>
        <w:t>93/12, 99/14, 45/15, 68/15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80B91" w:rsidRDefault="00680B9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9621" w:type="dxa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680B91" w:rsidRPr="00D22114" w:rsidTr="00213541">
        <w:trPr>
          <w:trHeight w:val="1274"/>
        </w:trPr>
        <w:tc>
          <w:tcPr>
            <w:tcW w:w="4810" w:type="dxa"/>
          </w:tcPr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Достављено: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- високошколској установи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- архивиКАПК</w:t>
            </w:r>
          </w:p>
        </w:tc>
        <w:tc>
          <w:tcPr>
            <w:tcW w:w="4811" w:type="dxa"/>
          </w:tcPr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ПРЕДСЕДНИК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Проф. др Ћемал Долићанин</w:t>
            </w:r>
          </w:p>
        </w:tc>
      </w:tr>
    </w:tbl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sectPr w:rsidR="0038116A" w:rsidSect="009942BF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226860E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CBAAD2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D2EF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9C76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965B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5A9D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D230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9038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88EA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E07006"/>
    <w:multiLevelType w:val="hybridMultilevel"/>
    <w:tmpl w:val="DD082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36443E"/>
    <w:multiLevelType w:val="hybridMultilevel"/>
    <w:tmpl w:val="885CB82E"/>
    <w:lvl w:ilvl="0" w:tplc="FDBCD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4C2766" w:tentative="1">
      <w:start w:val="1"/>
      <w:numFmt w:val="lowerLetter"/>
      <w:lvlText w:val="%2."/>
      <w:lvlJc w:val="left"/>
      <w:pPr>
        <w:ind w:left="1440" w:hanging="360"/>
      </w:pPr>
    </w:lvl>
    <w:lvl w:ilvl="2" w:tplc="CFF6BC6A" w:tentative="1">
      <w:start w:val="1"/>
      <w:numFmt w:val="lowerRoman"/>
      <w:lvlText w:val="%3."/>
      <w:lvlJc w:val="right"/>
      <w:pPr>
        <w:ind w:left="2160" w:hanging="180"/>
      </w:pPr>
    </w:lvl>
    <w:lvl w:ilvl="3" w:tplc="D728BDB2" w:tentative="1">
      <w:start w:val="1"/>
      <w:numFmt w:val="decimal"/>
      <w:lvlText w:val="%4."/>
      <w:lvlJc w:val="left"/>
      <w:pPr>
        <w:ind w:left="2880" w:hanging="360"/>
      </w:pPr>
    </w:lvl>
    <w:lvl w:ilvl="4" w:tplc="D610D62A" w:tentative="1">
      <w:start w:val="1"/>
      <w:numFmt w:val="lowerLetter"/>
      <w:lvlText w:val="%5."/>
      <w:lvlJc w:val="left"/>
      <w:pPr>
        <w:ind w:left="3600" w:hanging="360"/>
      </w:pPr>
    </w:lvl>
    <w:lvl w:ilvl="5" w:tplc="BA46A4F4" w:tentative="1">
      <w:start w:val="1"/>
      <w:numFmt w:val="lowerRoman"/>
      <w:lvlText w:val="%6."/>
      <w:lvlJc w:val="right"/>
      <w:pPr>
        <w:ind w:left="4320" w:hanging="180"/>
      </w:pPr>
    </w:lvl>
    <w:lvl w:ilvl="6" w:tplc="9E6C0772" w:tentative="1">
      <w:start w:val="1"/>
      <w:numFmt w:val="decimal"/>
      <w:lvlText w:val="%7."/>
      <w:lvlJc w:val="left"/>
      <w:pPr>
        <w:ind w:left="5040" w:hanging="360"/>
      </w:pPr>
    </w:lvl>
    <w:lvl w:ilvl="7" w:tplc="03A40A16" w:tentative="1">
      <w:start w:val="1"/>
      <w:numFmt w:val="lowerLetter"/>
      <w:lvlText w:val="%8."/>
      <w:lvlJc w:val="left"/>
      <w:pPr>
        <w:ind w:left="5760" w:hanging="360"/>
      </w:pPr>
    </w:lvl>
    <w:lvl w:ilvl="8" w:tplc="5A5C073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83200"/>
    <w:rsid w:val="000109CC"/>
    <w:rsid w:val="00050E9C"/>
    <w:rsid w:val="000860CA"/>
    <w:rsid w:val="000C2782"/>
    <w:rsid w:val="000C3AF3"/>
    <w:rsid w:val="001972EC"/>
    <w:rsid w:val="001B4B7A"/>
    <w:rsid w:val="00213541"/>
    <w:rsid w:val="002F49CC"/>
    <w:rsid w:val="0032135F"/>
    <w:rsid w:val="0038116A"/>
    <w:rsid w:val="00381277"/>
    <w:rsid w:val="004306FB"/>
    <w:rsid w:val="004B5D27"/>
    <w:rsid w:val="004B68F3"/>
    <w:rsid w:val="004D0607"/>
    <w:rsid w:val="00505735"/>
    <w:rsid w:val="00505B4F"/>
    <w:rsid w:val="005076E5"/>
    <w:rsid w:val="00522452"/>
    <w:rsid w:val="005446E8"/>
    <w:rsid w:val="005865E1"/>
    <w:rsid w:val="005B6D37"/>
    <w:rsid w:val="005D721D"/>
    <w:rsid w:val="005F159F"/>
    <w:rsid w:val="0060172A"/>
    <w:rsid w:val="0060653D"/>
    <w:rsid w:val="0064350D"/>
    <w:rsid w:val="00647638"/>
    <w:rsid w:val="0066618A"/>
    <w:rsid w:val="00680B91"/>
    <w:rsid w:val="006862B3"/>
    <w:rsid w:val="006E1271"/>
    <w:rsid w:val="00710BF8"/>
    <w:rsid w:val="00766599"/>
    <w:rsid w:val="00783200"/>
    <w:rsid w:val="007C0F08"/>
    <w:rsid w:val="007D4362"/>
    <w:rsid w:val="007E20EC"/>
    <w:rsid w:val="007F1CBA"/>
    <w:rsid w:val="007F6501"/>
    <w:rsid w:val="0085350F"/>
    <w:rsid w:val="008B3058"/>
    <w:rsid w:val="008C108E"/>
    <w:rsid w:val="008C629A"/>
    <w:rsid w:val="008D1F8B"/>
    <w:rsid w:val="008E0802"/>
    <w:rsid w:val="0090096A"/>
    <w:rsid w:val="00906010"/>
    <w:rsid w:val="00935682"/>
    <w:rsid w:val="00977740"/>
    <w:rsid w:val="009942BF"/>
    <w:rsid w:val="009B50D3"/>
    <w:rsid w:val="009C47B1"/>
    <w:rsid w:val="009D250A"/>
    <w:rsid w:val="009E7341"/>
    <w:rsid w:val="00A00141"/>
    <w:rsid w:val="00A04CC9"/>
    <w:rsid w:val="00A07D15"/>
    <w:rsid w:val="00A45366"/>
    <w:rsid w:val="00A53914"/>
    <w:rsid w:val="00A96C0D"/>
    <w:rsid w:val="00AA11A4"/>
    <w:rsid w:val="00AB6DE5"/>
    <w:rsid w:val="00AB6EDC"/>
    <w:rsid w:val="00AF1EE2"/>
    <w:rsid w:val="00B0755E"/>
    <w:rsid w:val="00B375B5"/>
    <w:rsid w:val="00B5533A"/>
    <w:rsid w:val="00BA23E3"/>
    <w:rsid w:val="00BA7811"/>
    <w:rsid w:val="00BB2E3A"/>
    <w:rsid w:val="00BC388D"/>
    <w:rsid w:val="00BF726F"/>
    <w:rsid w:val="00C33ACD"/>
    <w:rsid w:val="00C34F6B"/>
    <w:rsid w:val="00C62A1D"/>
    <w:rsid w:val="00CB1070"/>
    <w:rsid w:val="00CD4A5B"/>
    <w:rsid w:val="00D06D90"/>
    <w:rsid w:val="00D61F24"/>
    <w:rsid w:val="00D77BD1"/>
    <w:rsid w:val="00D854D0"/>
    <w:rsid w:val="00D9722A"/>
    <w:rsid w:val="00E1133F"/>
    <w:rsid w:val="00E5596B"/>
    <w:rsid w:val="00E5610D"/>
    <w:rsid w:val="00E66FE9"/>
    <w:rsid w:val="00E73A32"/>
    <w:rsid w:val="00E74933"/>
    <w:rsid w:val="00ED4E29"/>
    <w:rsid w:val="00EE2C0C"/>
    <w:rsid w:val="00EE7542"/>
    <w:rsid w:val="00EF68D8"/>
    <w:rsid w:val="00F840BC"/>
    <w:rsid w:val="00FB5965"/>
    <w:rsid w:val="00FE1B96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2B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942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5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D27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2D61AA965B0941A96387D5D4844195" ma:contentTypeVersion="12" ma:contentTypeDescription="Kreiraj novi dokument." ma:contentTypeScope="" ma:versionID="118da762967d83bedb7e0c963c765881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60224d8d269bb82a575b06a5da60bf1d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B758C13-0FBE-4AEF-8B2C-E1D0080D441B}"/>
</file>

<file path=customXml/itemProps2.xml><?xml version="1.0" encoding="utf-8"?>
<ds:datastoreItem xmlns:ds="http://schemas.openxmlformats.org/officeDocument/2006/customXml" ds:itemID="{6F9948E9-9ED2-4862-AD89-5DDD69ADE8B7}"/>
</file>

<file path=customXml/itemProps3.xml><?xml version="1.0" encoding="utf-8"?>
<ds:datastoreItem xmlns:ds="http://schemas.openxmlformats.org/officeDocument/2006/customXml" ds:itemID="{3243B892-95CD-40BC-9B68-CA3AA5E907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2313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Bit Impeks d.o.o.</Company>
  <LinksUpToDate>false</LinksUpToDate>
  <CharactersWithSpaces>15473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Tanja</dc:creator>
  <cp:lastModifiedBy>Windows User</cp:lastModifiedBy>
  <cp:revision>4</cp:revision>
  <dcterms:created xsi:type="dcterms:W3CDTF">2016-11-22T10:14:00Z</dcterms:created>
  <dcterms:modified xsi:type="dcterms:W3CDTF">2017-10-08T23:17:00Z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