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38116A" w:rsidRDefault="00AE05DC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2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</w:t>
            </w:r>
            <w:r>
              <w:rPr>
                <w:rFonts w:ascii="Times New Roman" w:hAnsi="Times New Roman"/>
                <w:b/>
                <w:sz w:val="24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sr-Cyrl-CS"/>
              </w:rPr>
              <w:t>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AE05DC">
              <w:rPr>
                <w:rFonts w:ascii="Times New Roman" w:hAnsi="Times New Roman"/>
                <w:sz w:val="24"/>
                <w:lang w:val="sr-Latn-CS"/>
              </w:rPr>
              <w:t>612-00-02652/2013-04</w:t>
            </w:r>
          </w:p>
          <w:p w:rsidR="0038116A" w:rsidRDefault="00AE0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10.10.2014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>
        <w:rPr>
          <w:rFonts w:ascii="Times New Roman" w:hAnsi="Times New Roman"/>
          <w:sz w:val="24"/>
          <w:lang w:val="sr-Latn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>
        <w:rPr>
          <w:rFonts w:ascii="Times New Roman" w:hAnsi="Times New Roman"/>
          <w:sz w:val="24"/>
          <w:lang w:val="sr-Latn-CS"/>
        </w:rPr>
        <w:t>, 112/08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AE05DC">
        <w:rPr>
          <w:rFonts w:ascii="Times New Roman" w:hAnsi="Times New Roman"/>
          <w:sz w:val="24"/>
          <w:lang w:val="sr-Latn-CS"/>
        </w:rPr>
        <w:t>10.10.2014</w:t>
      </w:r>
      <w:r>
        <w:rPr>
          <w:rFonts w:ascii="Times New Roman" w:hAnsi="Times New Roman"/>
          <w:sz w:val="24"/>
          <w:lang w:val="sr-Latn-CS"/>
        </w:rPr>
        <w:t>.</w:t>
      </w:r>
      <w:r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8"/>
          <w:lang w:val="sr-Cyrl-CS"/>
        </w:rPr>
      </w:pPr>
      <w:r>
        <w:rPr>
          <w:rFonts w:ascii="Times New Roman" w:hAnsi="Times New Roman"/>
          <w:b/>
          <w:sz w:val="28"/>
          <w:lang w:val="sr-Cyrl-CS"/>
        </w:rPr>
        <w:t>О Д Л У К У</w:t>
      </w: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о акредитацији </w:t>
      </w:r>
      <w:r w:rsidR="00AE05DC">
        <w:rPr>
          <w:rFonts w:ascii="Times New Roman" w:hAnsi="Times New Roman"/>
          <w:b/>
          <w:sz w:val="24"/>
        </w:rPr>
        <w:t>студијског програма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0" w:name="OLE_LINK18"/>
      <w:bookmarkStart w:id="1" w:name="OLE_LINK19"/>
      <w:r w:rsidR="00AE05DC">
        <w:rPr>
          <w:rFonts w:ascii="Times New Roman" w:hAnsi="Times New Roman"/>
          <w:b/>
          <w:sz w:val="24"/>
        </w:rPr>
        <w:t>УНИВЕРЗИТЕТ У БЕОГРАДУ-ФИЛОЗОФСКИ ФАКУЛТЕТ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bookmarkStart w:id="2" w:name="OLE_LINK27"/>
      <w:bookmarkStart w:id="3" w:name="OLE_LINK28"/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Adresa,1,5)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bookmarkEnd w:id="2"/>
      <w:bookmarkEnd w:id="3"/>
      <w:r w:rsidR="00AE05DC">
        <w:rPr>
          <w:rFonts w:ascii="Times New Roman" w:hAnsi="Times New Roman"/>
          <w:sz w:val="24"/>
        </w:rPr>
        <w:t>ЧИКА ЉУБИНА 18-20</w:t>
      </w:r>
      <w:r>
        <w:rPr>
          <w:rFonts w:ascii="Times New Roman" w:hAnsi="Times New Roman"/>
          <w:sz w:val="24"/>
        </w:rPr>
        <w:t xml:space="preserve">, </w:t>
      </w:r>
      <w:bookmarkStart w:id="4" w:name="OLE_LINK23"/>
      <w:bookmarkStart w:id="5" w:name="OLE_LINK24"/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Sediste,1,5)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bookmarkEnd w:id="0"/>
      <w:bookmarkEnd w:id="1"/>
      <w:bookmarkEnd w:id="4"/>
      <w:bookmarkEnd w:id="5"/>
      <w:r w:rsidR="00AE05DC">
        <w:rPr>
          <w:rFonts w:ascii="Times New Roman" w:hAnsi="Times New Roman"/>
          <w:sz w:val="24"/>
        </w:rPr>
        <w:t>БЕОГРАД</w:t>
      </w:r>
      <w:r>
        <w:rPr>
          <w:rFonts w:ascii="Times New Roman" w:hAnsi="Times New Roman"/>
          <w:sz w:val="24"/>
          <w:lang w:val="sr-Cyrl-CS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</w:instrText>
      </w:r>
      <w:r>
        <w:rPr>
          <w:rFonts w:ascii="Times New Roman" w:hAnsi="Times New Roman"/>
          <w:sz w:val="24"/>
          <w:lang w:val="sr-Latn-CS"/>
        </w:rPr>
        <w:instrText xml:space="preserve">PIB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AE05DC">
        <w:rPr>
          <w:rFonts w:ascii="Times New Roman" w:hAnsi="Times New Roman"/>
          <w:sz w:val="24"/>
        </w:rPr>
        <w:t>100050474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AE05DC">
        <w:rPr>
          <w:rFonts w:ascii="Times New Roman" w:hAnsi="Times New Roman"/>
          <w:sz w:val="24"/>
        </w:rPr>
        <w:t>07003269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 испуњава прописане стандарде за акредитацију </w:t>
      </w:r>
      <w:r w:rsidR="00AE05DC">
        <w:rPr>
          <w:rFonts w:ascii="Times New Roman" w:hAnsi="Times New Roman"/>
          <w:sz w:val="24"/>
        </w:rPr>
        <w:t xml:space="preserve">студијског програма </w:t>
      </w:r>
      <w:r w:rsidR="00AE05DC">
        <w:rPr>
          <w:rFonts w:ascii="Times New Roman" w:hAnsi="Times New Roman"/>
          <w:b/>
          <w:sz w:val="24"/>
        </w:rPr>
        <w:t xml:space="preserve"> Докторске студије - ИСТОРИЈА УМЕТНОСТИ</w:t>
      </w:r>
      <w:r w:rsidR="00AE05DC">
        <w:rPr>
          <w:rFonts w:ascii="Times New Roman" w:hAnsi="Times New Roman"/>
          <w:sz w:val="24"/>
        </w:rPr>
        <w:t xml:space="preserve"> у оквиру поља друштвено-хуманистичких наука и то за 15 студената у седишту.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>
        <w:rPr>
          <w:rFonts w:ascii="Times New Roman" w:hAnsi="Times New Roman"/>
          <w:sz w:val="24"/>
        </w:rPr>
        <w:t xml:space="preserve"> </w:t>
      </w:r>
      <w:r w:rsidR="00AE05DC">
        <w:rPr>
          <w:rFonts w:ascii="Times New Roman" w:hAnsi="Times New Roman"/>
          <w:b/>
          <w:sz w:val="24"/>
        </w:rPr>
        <w:t>УНИВЕРЗИТЕТ У БЕОГРАДУ-ФИЛОЗОФСКИ ФАКУЛТЕТ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Adresa,1,5)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AE05DC">
        <w:rPr>
          <w:rFonts w:ascii="Times New Roman" w:hAnsi="Times New Roman"/>
          <w:sz w:val="24"/>
        </w:rPr>
        <w:t>ЧИКА ЉУБИНА 18-20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Sediste,1,5)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AE05DC">
        <w:rPr>
          <w:rFonts w:ascii="Times New Roman" w:hAnsi="Times New Roman"/>
          <w:sz w:val="24"/>
        </w:rPr>
        <w:t>БЕОГРАД</w:t>
      </w:r>
      <w:r>
        <w:rPr>
          <w:rFonts w:ascii="Times New Roman" w:hAnsi="Times New Roman"/>
          <w:sz w:val="24"/>
          <w:lang w:val="sr-Cyrl-CS"/>
        </w:rPr>
        <w:t>, је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AE05DC">
        <w:rPr>
          <w:rFonts w:ascii="Times New Roman" w:hAnsi="Times New Roman"/>
          <w:sz w:val="24"/>
          <w:lang w:val="sr-Latn-CS"/>
        </w:rPr>
        <w:t>23.12.2013</w:t>
      </w:r>
      <w:r>
        <w:rPr>
          <w:rFonts w:ascii="Times New Roman" w:hAnsi="Times New Roman"/>
          <w:sz w:val="24"/>
          <w:lang w:val="sr-Cyrl-CS"/>
        </w:rPr>
        <w:t>.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године поднела захтев за акредитацију </w:t>
      </w:r>
      <w:r w:rsidR="00AE05DC">
        <w:rPr>
          <w:rFonts w:ascii="Times New Roman" w:hAnsi="Times New Roman"/>
          <w:sz w:val="24"/>
        </w:rPr>
        <w:t xml:space="preserve">студијског програма </w:t>
      </w:r>
      <w:r w:rsidR="00AE05DC">
        <w:rPr>
          <w:rFonts w:ascii="Times New Roman" w:hAnsi="Times New Roman"/>
          <w:b/>
          <w:sz w:val="24"/>
        </w:rPr>
        <w:t xml:space="preserve"> Докторске студије - ИСТОРИЈА УМЕТНОСТИ</w:t>
      </w:r>
      <w:r w:rsidR="00AE05DC">
        <w:rPr>
          <w:rFonts w:ascii="Times New Roman" w:hAnsi="Times New Roman"/>
          <w:sz w:val="24"/>
        </w:rPr>
        <w:t xml:space="preserve"> у оквиру поља друштвено-хуманистичких наука</w:t>
      </w:r>
      <w:r>
        <w:rPr>
          <w:rFonts w:ascii="Times New Roman" w:hAnsi="Times New Roman"/>
          <w:sz w:val="24"/>
          <w:lang w:val="sr-Cyrl-CS"/>
        </w:rPr>
        <w:t xml:space="preserve"> под бројем </w:t>
      </w:r>
      <w:r w:rsidR="00AE05DC">
        <w:rPr>
          <w:rFonts w:ascii="Times New Roman" w:hAnsi="Times New Roman"/>
          <w:sz w:val="24"/>
          <w:lang w:val="sr-Latn-CS"/>
        </w:rPr>
        <w:t>612-00-02652/2013-04</w:t>
      </w:r>
      <w:r>
        <w:rPr>
          <w:rFonts w:ascii="Times New Roman" w:hAnsi="Times New Roman"/>
          <w:sz w:val="24"/>
          <w:lang w:val="sr-Cyrl-CS"/>
        </w:rPr>
        <w:t xml:space="preserve">.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>
        <w:rPr>
          <w:rFonts w:ascii="Times New Roman" w:hAnsi="Times New Roman"/>
          <w:sz w:val="24"/>
          <w:lang w:val="sr-Latn-CS"/>
        </w:rPr>
        <w:t>, 112/08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>
        <w:rPr>
          <w:rFonts w:ascii="Times New Roman" w:hAnsi="Times New Roman"/>
          <w:sz w:val="24"/>
          <w:lang w:val="sr-Cyrl-CS"/>
        </w:rPr>
        <w:t>високошколске установе</w:t>
      </w:r>
      <w:r>
        <w:rPr>
          <w:rFonts w:ascii="Times New Roman" w:hAnsi="Times New Roman"/>
          <w:sz w:val="24"/>
        </w:rPr>
        <w:t xml:space="preserve"> </w:t>
      </w:r>
      <w:bookmarkStart w:id="6" w:name="OLE_LINK10"/>
      <w:bookmarkStart w:id="7" w:name="OLE_LINK16"/>
      <w:r w:rsidR="00AE05DC">
        <w:rPr>
          <w:rFonts w:ascii="Times New Roman" w:hAnsi="Times New Roman"/>
          <w:b/>
          <w:sz w:val="24"/>
        </w:rPr>
        <w:t>УНИВЕРЗИТЕТ У БЕОГРАДУ-ФИЛОЗОФСКИ ФАКУЛТЕТ</w:t>
      </w:r>
      <w:r>
        <w:rPr>
          <w:rFonts w:ascii="Times New Roman" w:hAnsi="Times New Roman"/>
          <w:sz w:val="24"/>
        </w:rPr>
        <w:t xml:space="preserve"> и </w:t>
      </w:r>
      <w:bookmarkEnd w:id="6"/>
      <w:bookmarkEnd w:id="7"/>
      <w:r>
        <w:rPr>
          <w:rFonts w:ascii="Times New Roman" w:hAnsi="Times New Roman"/>
          <w:sz w:val="24"/>
        </w:rPr>
        <w:t>предлог одлуке, достављени су Комисији за акредитацију и проверу квалитета.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E05DC">
        <w:rPr>
          <w:rFonts w:ascii="Times New Roman" w:hAnsi="Times New Roman"/>
          <w:sz w:val="24"/>
          <w:szCs w:val="24"/>
        </w:rPr>
        <w:t xml:space="preserve">Студијски програм припада пољу 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друштвено хуманистичких наука и области историја уметности што је </w:t>
      </w:r>
      <w:r w:rsidRPr="00AE05DC">
        <w:rPr>
          <w:rFonts w:ascii="Times New Roman" w:hAnsi="Times New Roman"/>
          <w:sz w:val="24"/>
          <w:szCs w:val="24"/>
          <w:lang w:val="sr-Cyrl-CS"/>
        </w:rPr>
        <w:t>у складу са законом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листом области коју 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је </w:t>
      </w:r>
      <w:r w:rsidRPr="00AE05DC">
        <w:rPr>
          <w:rFonts w:ascii="Times New Roman" w:hAnsi="Times New Roman"/>
          <w:sz w:val="24"/>
          <w:szCs w:val="24"/>
          <w:lang w:val="sr-Cyrl-CS"/>
        </w:rPr>
        <w:t>утвр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дио 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Национални савет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. Назив дипломе </w:t>
      </w:r>
      <w:r w:rsidRPr="00AE05DC">
        <w:rPr>
          <w:rFonts w:ascii="Times New Roman" w:hAnsi="Times New Roman"/>
          <w:b/>
          <w:i/>
          <w:sz w:val="24"/>
          <w:szCs w:val="24"/>
          <w:lang w:val="ru-RU"/>
        </w:rPr>
        <w:t xml:space="preserve">доктор наука – </w:t>
      </w:r>
      <w:r w:rsidRPr="00AE05DC">
        <w:rPr>
          <w:rFonts w:ascii="Times New Roman" w:hAnsi="Times New Roman"/>
          <w:b/>
          <w:i/>
          <w:sz w:val="24"/>
          <w:szCs w:val="24"/>
          <w:lang w:val="sr-Cyrl-CS"/>
        </w:rPr>
        <w:t>историја уметности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је 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у складу са листом звања коју 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је </w:t>
      </w:r>
      <w:r w:rsidRPr="00AE05DC">
        <w:rPr>
          <w:rFonts w:ascii="Times New Roman" w:hAnsi="Times New Roman"/>
          <w:sz w:val="24"/>
          <w:szCs w:val="24"/>
          <w:lang w:val="sr-Cyrl-CS"/>
        </w:rPr>
        <w:t>утв</w:t>
      </w:r>
      <w:r w:rsidRPr="00AE05DC">
        <w:rPr>
          <w:rFonts w:ascii="Times New Roman" w:hAnsi="Times New Roman"/>
          <w:sz w:val="24"/>
          <w:szCs w:val="24"/>
          <w:lang w:val="ru-RU"/>
        </w:rPr>
        <w:t>рдио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Национални савет</w:t>
      </w:r>
      <w:r w:rsidRPr="00AE05DC">
        <w:rPr>
          <w:rFonts w:ascii="Times New Roman" w:hAnsi="Times New Roman"/>
          <w:sz w:val="24"/>
          <w:szCs w:val="24"/>
          <w:lang w:val="ru-RU"/>
        </w:rPr>
        <w:t>, а дужина студија 3 године, 180 бодова, је у складу са законом.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ru-RU"/>
        </w:rPr>
        <w:t>П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рограм 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је 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прихваћен 16.10.2013. </w:t>
      </w:r>
      <w:r w:rsidRPr="00AE05DC">
        <w:rPr>
          <w:rFonts w:ascii="Times New Roman" w:hAnsi="Times New Roman"/>
          <w:sz w:val="24"/>
          <w:szCs w:val="24"/>
          <w:lang w:val="pl-PL"/>
        </w:rPr>
        <w:t>године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од стране </w:t>
      </w:r>
      <w:r w:rsidRPr="00AE05DC">
        <w:rPr>
          <w:rFonts w:ascii="Times New Roman" w:hAnsi="Times New Roman"/>
          <w:sz w:val="24"/>
          <w:szCs w:val="24"/>
          <w:lang w:val="sr-Cyrl-CS"/>
        </w:rPr>
        <w:t>Сената Универзитета у Београду, а 27.06.2013. од стране Н.Н већа Факултета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E05DC">
        <w:rPr>
          <w:rFonts w:ascii="Times New Roman" w:hAnsi="Times New Roman"/>
          <w:bCs/>
          <w:sz w:val="24"/>
          <w:szCs w:val="24"/>
          <w:lang w:val="ru-RU"/>
        </w:rPr>
        <w:t xml:space="preserve">Високошколска установа </w:t>
      </w:r>
      <w:r w:rsidRPr="00AE05DC">
        <w:rPr>
          <w:rFonts w:ascii="Times New Roman" w:hAnsi="Times New Roman"/>
          <w:sz w:val="24"/>
          <w:szCs w:val="24"/>
          <w:lang w:val="ru-RU"/>
        </w:rPr>
        <w:t>доказује своју спремност за извођење докторских студија на основу показатеља који се односе на научноистраживачки рад.</w:t>
      </w:r>
      <w:r w:rsidRPr="00AE05DC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 xml:space="preserve">На </w:t>
      </w:r>
      <w:r w:rsidRPr="00AE05DC">
        <w:rPr>
          <w:rFonts w:ascii="Times New Roman" w:hAnsi="Times New Roman"/>
          <w:bCs/>
          <w:sz w:val="24"/>
          <w:szCs w:val="24"/>
          <w:lang w:val="sr-Cyrl-CS"/>
        </w:rPr>
        <w:t>Филозофском факултету у Београду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од оснивања је дипломирало 19,116 студента. Одбрањено је 1.281 докторска дисертација и 1.575 магистарских теза..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E05DC">
        <w:rPr>
          <w:rFonts w:ascii="Times New Roman" w:hAnsi="Times New Roman"/>
          <w:bCs/>
          <w:sz w:val="24"/>
          <w:szCs w:val="24"/>
          <w:lang w:val="sr-Cyrl-CS"/>
        </w:rPr>
        <w:t xml:space="preserve">Број публикација у </w:t>
      </w:r>
      <w:r w:rsidRPr="00AE05DC">
        <w:rPr>
          <w:rFonts w:ascii="Times New Roman" w:hAnsi="Times New Roman"/>
          <w:bCs/>
          <w:sz w:val="24"/>
          <w:szCs w:val="24"/>
          <w:lang w:val="ru-RU"/>
        </w:rPr>
        <w:t xml:space="preserve">међународним часописима са листе ресорног министарства за науку (последњих 10 година) је </w:t>
      </w:r>
      <w:r w:rsidRPr="00AE05DC">
        <w:rPr>
          <w:rFonts w:ascii="Times New Roman" w:hAnsi="Times New Roman"/>
          <w:bCs/>
          <w:sz w:val="24"/>
          <w:szCs w:val="24"/>
          <w:lang w:val="sr-Cyrl-CS"/>
        </w:rPr>
        <w:t>1.190</w:t>
      </w:r>
      <w:r w:rsidRPr="00AE05DC">
        <w:rPr>
          <w:rFonts w:ascii="Times New Roman" w:hAnsi="Times New Roman"/>
          <w:bCs/>
          <w:sz w:val="24"/>
          <w:szCs w:val="24"/>
          <w:lang w:val="ru-RU"/>
        </w:rPr>
        <w:t xml:space="preserve">. Укупан број наставника на студијском програму је 16. Установа реализује 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25 </w:t>
      </w:r>
      <w:r w:rsidRPr="00AE05DC">
        <w:rPr>
          <w:rFonts w:ascii="Times New Roman" w:hAnsi="Times New Roman"/>
          <w:sz w:val="24"/>
          <w:szCs w:val="24"/>
          <w:lang w:val="sr-Cyrl-CS"/>
        </w:rPr>
        <w:t>научно</w:t>
      </w:r>
      <w:r w:rsidRPr="00AE05DC">
        <w:rPr>
          <w:rFonts w:ascii="Times New Roman" w:hAnsi="Times New Roman"/>
          <w:sz w:val="24"/>
          <w:szCs w:val="24"/>
          <w:lang w:val="ru-RU"/>
        </w:rPr>
        <w:t>-</w:t>
      </w:r>
      <w:r w:rsidRPr="00AE05DC">
        <w:rPr>
          <w:rFonts w:ascii="Times New Roman" w:hAnsi="Times New Roman"/>
          <w:sz w:val="24"/>
          <w:szCs w:val="24"/>
          <w:lang w:val="sr-Cyrl-CS"/>
        </w:rPr>
        <w:t>истраживачка пројекта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, 383 учесника а 192 </w:t>
      </w:r>
      <w:r w:rsidRPr="00AE05DC">
        <w:rPr>
          <w:rFonts w:ascii="Times New Roman" w:hAnsi="Times New Roman"/>
          <w:sz w:val="24"/>
          <w:szCs w:val="24"/>
          <w:lang w:val="sr-Cyrl-RS"/>
        </w:rPr>
        <w:t xml:space="preserve">из установе и </w:t>
      </w:r>
      <w:r w:rsidRPr="00AE05DC">
        <w:rPr>
          <w:rFonts w:ascii="Times New Roman" w:hAnsi="Times New Roman"/>
          <w:sz w:val="24"/>
          <w:szCs w:val="24"/>
          <w:lang w:val="ru-RU"/>
        </w:rPr>
        <w:t>16 наставника са докторских студија.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05DC">
        <w:rPr>
          <w:rFonts w:ascii="Times New Roman" w:hAnsi="Times New Roman"/>
          <w:sz w:val="24"/>
          <w:szCs w:val="24"/>
          <w:lang w:val="ru-RU"/>
        </w:rPr>
        <w:t>У протекле 3 године било је 76 ментора са 214 доктораната или 2,82 докторанта по наставнику. Научно-истраживачки резултати у протеклој школској години су: М11-6; М12-31; М13-69; М14-132, М21-36, М22-51, М23-97, М24-288, М31-23, М32-13, М33-149, М34-148, и М51-212. Укупно 1.255.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ru-RU"/>
        </w:rPr>
        <w:t xml:space="preserve">Установа остварује међународну сарадњу са </w:t>
      </w:r>
      <w:r w:rsidRPr="00AE05DC">
        <w:rPr>
          <w:rFonts w:ascii="Times New Roman" w:hAnsi="Times New Roman"/>
          <w:sz w:val="24"/>
          <w:szCs w:val="24"/>
          <w:lang w:val="sr-Cyrl-CS"/>
        </w:rPr>
        <w:t>већим бројем иностраних универзитета из Света и Србије. Укупно 145 установа.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ru-RU"/>
        </w:rPr>
        <w:t xml:space="preserve">Установа има план научноистраживачког рада. Установа је приложила решење о акредитацији установе као </w:t>
      </w:r>
      <w:r w:rsidRPr="00AE05DC">
        <w:rPr>
          <w:rFonts w:ascii="Times New Roman" w:hAnsi="Times New Roman"/>
          <w:sz w:val="24"/>
          <w:szCs w:val="24"/>
          <w:lang w:val="sr-Cyrl-CS"/>
        </w:rPr>
        <w:t>научноистраживачке организације.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</w:rPr>
        <w:t>На основу показатеља који се односе на научноистраживачки рад: број одбрањених теза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у протекле године</w:t>
      </w:r>
      <w:r w:rsidRPr="00AE05DC">
        <w:rPr>
          <w:rFonts w:ascii="Times New Roman" w:hAnsi="Times New Roman"/>
          <w:sz w:val="24"/>
          <w:szCs w:val="24"/>
        </w:rPr>
        <w:t>, објављених публикација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у оквиру дисертација</w:t>
      </w:r>
      <w:r w:rsidRPr="00AE05DC">
        <w:rPr>
          <w:rFonts w:ascii="Times New Roman" w:hAnsi="Times New Roman"/>
          <w:sz w:val="24"/>
          <w:szCs w:val="24"/>
        </w:rPr>
        <w:t>, број научноистраживачких пројеката, број наставног особља укљученог у пројекте установа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је</w:t>
      </w:r>
      <w:r w:rsidRPr="00AE05DC">
        <w:rPr>
          <w:rFonts w:ascii="Times New Roman" w:hAnsi="Times New Roman"/>
          <w:sz w:val="24"/>
          <w:szCs w:val="24"/>
        </w:rPr>
        <w:t xml:space="preserve"> компетентна да реализује докторске студје. Листа наставника у сталном радном односу који су били ментори у изради доктората доказује спремност установе за извођење докторских студија.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Latn-RS"/>
        </w:rPr>
      </w:pPr>
      <w:r w:rsidRPr="00AE05DC">
        <w:rPr>
          <w:rFonts w:ascii="Times New Roman" w:hAnsi="Times New Roman"/>
          <w:sz w:val="24"/>
          <w:szCs w:val="24"/>
          <w:lang w:val="sr-Latn-RS"/>
        </w:rPr>
        <w:t xml:space="preserve">Структура студијског програма одговара захтевима стандарда и садржи све законом предвиђене елементе. Установа има податке о студијском програму на сајту установе. 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05DC">
        <w:rPr>
          <w:rFonts w:ascii="Times New Roman" w:hAnsi="Times New Roman"/>
          <w:sz w:val="24"/>
          <w:szCs w:val="24"/>
        </w:rPr>
        <w:t xml:space="preserve">Сврха 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је </w:t>
      </w:r>
      <w:r w:rsidRPr="00AE05DC">
        <w:rPr>
          <w:rFonts w:ascii="Times New Roman" w:hAnsi="Times New Roman"/>
          <w:sz w:val="24"/>
          <w:szCs w:val="24"/>
        </w:rPr>
        <w:t xml:space="preserve">јасно дефинисана, у складу са задацима установе и обезбеђује стицање 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прописаних </w:t>
      </w:r>
      <w:r w:rsidRPr="00AE05DC">
        <w:rPr>
          <w:rFonts w:ascii="Times New Roman" w:hAnsi="Times New Roman"/>
          <w:sz w:val="24"/>
          <w:szCs w:val="24"/>
        </w:rPr>
        <w:t>компетенција.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05DC">
        <w:rPr>
          <w:rFonts w:ascii="Times New Roman" w:hAnsi="Times New Roman"/>
          <w:sz w:val="24"/>
          <w:szCs w:val="24"/>
        </w:rPr>
        <w:t xml:space="preserve">Циљеви јасно формулисани, у складу са задацима установе и да ли укључују стицање компетенција и вештина. Циљеви студијског програма докторских студија </w:t>
      </w:r>
      <w:r w:rsidRPr="00AE05DC">
        <w:rPr>
          <w:rFonts w:ascii="Times New Roman" w:hAnsi="Times New Roman"/>
          <w:sz w:val="24"/>
          <w:szCs w:val="24"/>
          <w:lang w:val="sr-Cyrl-CS"/>
        </w:rPr>
        <w:t>су</w:t>
      </w:r>
      <w:r w:rsidRPr="00AE05DC">
        <w:rPr>
          <w:rFonts w:ascii="Times New Roman" w:hAnsi="Times New Roman"/>
          <w:sz w:val="24"/>
          <w:szCs w:val="24"/>
        </w:rPr>
        <w:t xml:space="preserve"> усклађени са савременим правцима развоја одговарајуће научне дисциплине у свету.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/>
        </w:rPr>
      </w:pPr>
      <w:r w:rsidRPr="00AE05DC">
        <w:rPr>
          <w:rFonts w:ascii="Times New Roman" w:hAnsi="Times New Roman"/>
          <w:sz w:val="24"/>
          <w:szCs w:val="24"/>
          <w:lang w:val="ru-RU"/>
        </w:rPr>
        <w:t>С</w:t>
      </w:r>
      <w:r w:rsidRPr="00AE05DC">
        <w:rPr>
          <w:rFonts w:ascii="Times New Roman" w:hAnsi="Times New Roman"/>
          <w:sz w:val="24"/>
          <w:szCs w:val="24"/>
        </w:rPr>
        <w:t xml:space="preserve">авладавањем програма студенти стичу прописане опште и предметно специфичне способности. Компетенције  су у складу са структуром и садржајем </w:t>
      </w:r>
      <w:r w:rsidRPr="00AE05DC">
        <w:rPr>
          <w:rFonts w:ascii="Times New Roman" w:hAnsi="Times New Roman"/>
          <w:sz w:val="24"/>
          <w:szCs w:val="24"/>
        </w:rPr>
        <w:lastRenderedPageBreak/>
        <w:t>студијског програма,  прецизно описане и усклађене са исходима.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Сви подаци су дати на сајту: </w:t>
      </w:r>
      <w:r w:rsidRPr="00AE05DC">
        <w:rPr>
          <w:rFonts w:ascii="Times New Roman" w:hAnsi="Times New Roman"/>
          <w:sz w:val="24"/>
          <w:szCs w:val="24"/>
        </w:rPr>
        <w:t>www. fbg.ac.rs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</w:rPr>
        <w:t xml:space="preserve">Структура курикулума обухвата распоред предмета по семестрима и детаљан опис предмета. 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На последњој години докторских студија активну наставу чини само студијски истраживачки рад. </w:t>
      </w:r>
      <w:r w:rsidRPr="00AE05DC">
        <w:rPr>
          <w:rFonts w:ascii="Times New Roman" w:hAnsi="Times New Roman"/>
          <w:sz w:val="24"/>
          <w:szCs w:val="24"/>
        </w:rPr>
        <w:t xml:space="preserve">Поштоване 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су </w:t>
      </w:r>
      <w:r w:rsidRPr="00AE05DC">
        <w:rPr>
          <w:rFonts w:ascii="Times New Roman" w:hAnsi="Times New Roman"/>
          <w:sz w:val="24"/>
          <w:szCs w:val="24"/>
        </w:rPr>
        <w:t>препоруке о броју и распореду часва активне наставе на студијском програму.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 xml:space="preserve">Активна настава на </w:t>
      </w:r>
      <w:r w:rsidRPr="00AE05DC">
        <w:rPr>
          <w:rFonts w:ascii="Times New Roman" w:hAnsi="Times New Roman"/>
          <w:sz w:val="24"/>
          <w:szCs w:val="24"/>
        </w:rPr>
        <w:t>I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години је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2</w:t>
      </w:r>
      <w:r w:rsidRPr="00AE05DC">
        <w:rPr>
          <w:rFonts w:ascii="Times New Roman" w:hAnsi="Times New Roman"/>
          <w:sz w:val="24"/>
          <w:szCs w:val="24"/>
          <w:lang w:val="sr-Latn-RS"/>
        </w:rPr>
        <w:t>0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час недељно или 6</w:t>
      </w:r>
      <w:r w:rsidRPr="00AE05DC">
        <w:rPr>
          <w:rFonts w:ascii="Times New Roman" w:hAnsi="Times New Roman"/>
          <w:sz w:val="24"/>
          <w:szCs w:val="24"/>
          <w:lang w:val="sr-Latn-RS"/>
        </w:rPr>
        <w:t>0</w:t>
      </w:r>
      <w:r w:rsidRPr="00AE05DC">
        <w:rPr>
          <w:rFonts w:ascii="Times New Roman" w:hAnsi="Times New Roman"/>
          <w:sz w:val="24"/>
          <w:szCs w:val="24"/>
          <w:lang w:val="ru-RU"/>
        </w:rPr>
        <w:t>0 часова годишње, на II</w:t>
      </w:r>
      <w:r w:rsidRPr="00AE05DC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AE05DC">
        <w:rPr>
          <w:rFonts w:ascii="Times New Roman" w:hAnsi="Times New Roman"/>
          <w:sz w:val="24"/>
          <w:szCs w:val="24"/>
          <w:lang w:val="sr-Cyrl-CS"/>
        </w:rPr>
        <w:t>години је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2</w:t>
      </w:r>
      <w:r w:rsidRPr="00AE05DC">
        <w:rPr>
          <w:rFonts w:ascii="Times New Roman" w:hAnsi="Times New Roman"/>
          <w:sz w:val="24"/>
          <w:szCs w:val="24"/>
          <w:lang w:val="sr-Latn-RS"/>
        </w:rPr>
        <w:t>0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час недељно или 6</w:t>
      </w:r>
      <w:r w:rsidRPr="00AE05DC">
        <w:rPr>
          <w:rFonts w:ascii="Times New Roman" w:hAnsi="Times New Roman"/>
          <w:sz w:val="24"/>
          <w:szCs w:val="24"/>
          <w:lang w:val="sr-Latn-RS"/>
        </w:rPr>
        <w:t>0</w:t>
      </w:r>
      <w:r w:rsidRPr="00AE05DC">
        <w:rPr>
          <w:rFonts w:ascii="Times New Roman" w:hAnsi="Times New Roman"/>
          <w:sz w:val="24"/>
          <w:szCs w:val="24"/>
          <w:lang w:val="ru-RU"/>
        </w:rPr>
        <w:t>0 часова годишње</w:t>
      </w:r>
      <w:r w:rsidRPr="00AE05DC">
        <w:rPr>
          <w:rFonts w:ascii="Times New Roman" w:hAnsi="Times New Roman"/>
          <w:sz w:val="24"/>
          <w:szCs w:val="24"/>
          <w:lang w:val="sr-Cyrl-RS"/>
        </w:rPr>
        <w:t xml:space="preserve"> и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III </w:t>
      </w:r>
      <w:r w:rsidRPr="00AE05DC">
        <w:rPr>
          <w:rFonts w:ascii="Times New Roman" w:hAnsi="Times New Roman"/>
          <w:sz w:val="24"/>
          <w:szCs w:val="24"/>
          <w:lang w:val="sr-Cyrl-CS"/>
        </w:rPr>
        <w:t>години је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2</w:t>
      </w:r>
      <w:r w:rsidRPr="00AE05DC">
        <w:rPr>
          <w:rFonts w:ascii="Times New Roman" w:hAnsi="Times New Roman"/>
          <w:sz w:val="24"/>
          <w:szCs w:val="24"/>
          <w:lang w:val="sr-Latn-RS"/>
        </w:rPr>
        <w:t>0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час недељно или 6</w:t>
      </w:r>
      <w:r w:rsidRPr="00AE05DC">
        <w:rPr>
          <w:rFonts w:ascii="Times New Roman" w:hAnsi="Times New Roman"/>
          <w:sz w:val="24"/>
          <w:szCs w:val="24"/>
          <w:lang w:val="sr-Latn-RS"/>
        </w:rPr>
        <w:t>0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0 часова годишње. 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E05DC">
        <w:rPr>
          <w:rFonts w:ascii="Times New Roman" w:hAnsi="Times New Roman"/>
          <w:sz w:val="24"/>
          <w:szCs w:val="24"/>
          <w:lang w:val="ru-RU"/>
        </w:rPr>
        <w:t>Број часова предавања је 3</w:t>
      </w:r>
      <w:r w:rsidRPr="00AE05DC">
        <w:rPr>
          <w:rFonts w:ascii="Times New Roman" w:hAnsi="Times New Roman"/>
          <w:sz w:val="24"/>
          <w:szCs w:val="24"/>
          <w:lang w:val="sr-Latn-RS"/>
        </w:rPr>
        <w:t>0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часова недељноа или </w:t>
      </w:r>
      <w:r w:rsidRPr="00AE05DC">
        <w:rPr>
          <w:rFonts w:ascii="Times New Roman" w:hAnsi="Times New Roman"/>
          <w:sz w:val="24"/>
          <w:szCs w:val="24"/>
          <w:lang w:val="sr-Latn-RS"/>
        </w:rPr>
        <w:t>25</w:t>
      </w:r>
      <w:r w:rsidRPr="00AE05DC">
        <w:rPr>
          <w:rFonts w:ascii="Times New Roman" w:hAnsi="Times New Roman"/>
          <w:sz w:val="24"/>
          <w:szCs w:val="24"/>
          <w:lang w:val="ru-RU"/>
        </w:rPr>
        <w:t>%.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E05DC">
        <w:rPr>
          <w:rFonts w:ascii="Times New Roman" w:hAnsi="Times New Roman"/>
          <w:sz w:val="24"/>
          <w:szCs w:val="24"/>
          <w:lang w:val="ru-RU"/>
        </w:rPr>
        <w:t xml:space="preserve">Изборност је </w:t>
      </w:r>
      <w:r w:rsidRPr="00AE05DC">
        <w:rPr>
          <w:rFonts w:ascii="Times New Roman" w:hAnsi="Times New Roman"/>
          <w:sz w:val="24"/>
          <w:szCs w:val="24"/>
          <w:lang w:val="sr-Cyrl-RS"/>
        </w:rPr>
        <w:t>55,56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%. Оптерећење наставника на програму је </w:t>
      </w:r>
      <w:r w:rsidRPr="00AE05DC">
        <w:rPr>
          <w:rFonts w:ascii="Times New Roman" w:hAnsi="Times New Roman"/>
          <w:sz w:val="24"/>
          <w:szCs w:val="24"/>
          <w:lang w:val="sr-Cyrl-RS"/>
        </w:rPr>
        <w:t>1,22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часа недељно а стални наставници држе </w:t>
      </w:r>
      <w:r w:rsidRPr="00AE05DC">
        <w:rPr>
          <w:rFonts w:ascii="Times New Roman" w:hAnsi="Times New Roman"/>
          <w:sz w:val="24"/>
          <w:szCs w:val="24"/>
          <w:lang w:val="sr-Cyrl-RS"/>
        </w:rPr>
        <w:t>100%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наставе. 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ru-RU"/>
        </w:rPr>
        <w:t xml:space="preserve">На студијском програму ангажовано је </w:t>
      </w:r>
      <w:r w:rsidRPr="00AE05DC">
        <w:rPr>
          <w:rFonts w:ascii="Times New Roman" w:hAnsi="Times New Roman"/>
          <w:sz w:val="24"/>
          <w:szCs w:val="24"/>
          <w:lang w:val="sr-Latn-RS"/>
        </w:rPr>
        <w:t>1</w:t>
      </w:r>
      <w:r w:rsidRPr="00AE05DC">
        <w:rPr>
          <w:rFonts w:ascii="Times New Roman" w:hAnsi="Times New Roman"/>
          <w:sz w:val="24"/>
          <w:szCs w:val="24"/>
          <w:lang w:val="sr-Cyrl-RS"/>
        </w:rPr>
        <w:t>6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наставника од којих је </w:t>
      </w:r>
      <w:r w:rsidRPr="00AE05DC">
        <w:rPr>
          <w:rFonts w:ascii="Times New Roman" w:hAnsi="Times New Roman"/>
          <w:sz w:val="24"/>
          <w:szCs w:val="24"/>
          <w:lang w:val="sr-Cyrl-RS"/>
        </w:rPr>
        <w:t>12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ментора а треба </w:t>
      </w:r>
      <w:r w:rsidRPr="00AE05DC">
        <w:rPr>
          <w:rFonts w:ascii="Times New Roman" w:hAnsi="Times New Roman"/>
          <w:sz w:val="24"/>
          <w:szCs w:val="24"/>
          <w:lang w:val="sr-Cyrl-RS"/>
        </w:rPr>
        <w:t>9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ментора. У курикулуму наведено је </w:t>
      </w:r>
      <w:r w:rsidRPr="00AE05DC">
        <w:rPr>
          <w:rFonts w:ascii="Times New Roman" w:hAnsi="Times New Roman"/>
          <w:sz w:val="24"/>
          <w:szCs w:val="24"/>
          <w:lang w:val="sr-Cyrl-RS"/>
        </w:rPr>
        <w:t>2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обавезн</w:t>
      </w:r>
      <w:r w:rsidRPr="00AE05DC">
        <w:rPr>
          <w:rFonts w:ascii="Times New Roman" w:hAnsi="Times New Roman"/>
          <w:sz w:val="24"/>
          <w:szCs w:val="24"/>
          <w:lang w:val="sr-Latn-RS"/>
        </w:rPr>
        <w:t>a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предмета и 4 изборна који се бирају са листе од 2</w:t>
      </w:r>
      <w:r w:rsidRPr="00AE05DC">
        <w:rPr>
          <w:rFonts w:ascii="Times New Roman" w:hAnsi="Times New Roman"/>
          <w:sz w:val="24"/>
          <w:szCs w:val="24"/>
          <w:lang w:val="sr-Cyrl-RS"/>
        </w:rPr>
        <w:t>6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предмета. Дисертација обухвата 90 бода без предмета или 50%.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05DC">
        <w:rPr>
          <w:rFonts w:ascii="Times New Roman" w:hAnsi="Times New Roman"/>
          <w:sz w:val="24"/>
          <w:szCs w:val="24"/>
        </w:rPr>
        <w:t>Број ЕСПБ предвиђен за тезу и предмете који су у непосредној функцији израде тезе већи од 50% од укупног броја ЕСПБ.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05DC">
        <w:rPr>
          <w:rFonts w:ascii="Times New Roman" w:hAnsi="Times New Roman"/>
          <w:sz w:val="24"/>
          <w:szCs w:val="24"/>
        </w:rPr>
        <w:t>Докторант на основу садржаја и структуре курикулума, стечених научних сазнања и усвојене научне мотоде као и захтева за израду докторске дисертације, оспособ</w:t>
      </w:r>
      <w:r w:rsidRPr="00AE05DC">
        <w:rPr>
          <w:rFonts w:ascii="Times New Roman" w:hAnsi="Times New Roman"/>
          <w:sz w:val="24"/>
          <w:szCs w:val="24"/>
          <w:lang w:val="sr-Cyrl-CS"/>
        </w:rPr>
        <w:t>љ</w:t>
      </w:r>
      <w:r w:rsidRPr="00AE05DC">
        <w:rPr>
          <w:rFonts w:ascii="Times New Roman" w:hAnsi="Times New Roman"/>
          <w:sz w:val="24"/>
          <w:szCs w:val="24"/>
        </w:rPr>
        <w:t xml:space="preserve">ен 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је </w:t>
      </w:r>
      <w:r w:rsidRPr="00AE05DC">
        <w:rPr>
          <w:rFonts w:ascii="Times New Roman" w:hAnsi="Times New Roman"/>
          <w:sz w:val="24"/>
          <w:szCs w:val="24"/>
        </w:rPr>
        <w:t>за самосталан научно истраживачки рад.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</w:rPr>
        <w:t>Програм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је</w:t>
      </w:r>
      <w:r w:rsidRPr="00AE05DC">
        <w:rPr>
          <w:rFonts w:ascii="Times New Roman" w:hAnsi="Times New Roman"/>
          <w:sz w:val="24"/>
          <w:szCs w:val="24"/>
        </w:rPr>
        <w:t xml:space="preserve"> целовит и свеобухватан, нуди најновија  сазнања и усаглашен је са другим програмима на истој установи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и са </w:t>
      </w:r>
      <w:r w:rsidRPr="00AE05DC">
        <w:rPr>
          <w:rFonts w:ascii="Times New Roman" w:hAnsi="Times New Roman"/>
          <w:sz w:val="24"/>
          <w:szCs w:val="24"/>
          <w:lang w:val="sr-Cyrl-RS"/>
        </w:rPr>
        <w:t>4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иностраних установа</w:t>
      </w:r>
      <w:r w:rsidRPr="00AE05DC">
        <w:rPr>
          <w:rFonts w:ascii="Times New Roman" w:hAnsi="Times New Roman"/>
          <w:sz w:val="24"/>
          <w:szCs w:val="24"/>
        </w:rPr>
        <w:t>.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</w:rPr>
        <w:t xml:space="preserve">Дефинисани 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су </w:t>
      </w:r>
      <w:r w:rsidRPr="00AE05DC">
        <w:rPr>
          <w:rFonts w:ascii="Times New Roman" w:hAnsi="Times New Roman"/>
          <w:sz w:val="24"/>
          <w:szCs w:val="24"/>
        </w:rPr>
        <w:t>услови уписа, број студената који се уписује на студијски програм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је</w:t>
      </w:r>
      <w:r w:rsidRPr="00AE05DC">
        <w:rPr>
          <w:rFonts w:ascii="Times New Roman" w:hAnsi="Times New Roman"/>
          <w:sz w:val="24"/>
          <w:szCs w:val="24"/>
        </w:rPr>
        <w:t xml:space="preserve"> усклађен са просторним кадровским и другим могућностима установе</w:t>
      </w:r>
      <w:r w:rsidRPr="00AE05DC">
        <w:rPr>
          <w:rFonts w:ascii="Times New Roman" w:hAnsi="Times New Roman"/>
          <w:sz w:val="24"/>
          <w:szCs w:val="24"/>
          <w:lang w:val="sr-Cyrl-CS"/>
        </w:rPr>
        <w:t>. П</w:t>
      </w:r>
      <w:r w:rsidRPr="00AE05DC">
        <w:rPr>
          <w:rFonts w:ascii="Times New Roman" w:hAnsi="Times New Roman"/>
          <w:sz w:val="24"/>
          <w:szCs w:val="24"/>
        </w:rPr>
        <w:t xml:space="preserve">редвиђено је да се на студијски програм упише </w:t>
      </w:r>
      <w:r w:rsidRPr="00AE05DC">
        <w:rPr>
          <w:rFonts w:ascii="Times New Roman" w:hAnsi="Times New Roman"/>
          <w:sz w:val="24"/>
          <w:szCs w:val="24"/>
          <w:lang w:val="sr-Cyrl-RS"/>
        </w:rPr>
        <w:t>15</w:t>
      </w:r>
      <w:r w:rsidRPr="00AE05DC">
        <w:rPr>
          <w:rFonts w:ascii="Times New Roman" w:hAnsi="Times New Roman"/>
          <w:sz w:val="24"/>
          <w:szCs w:val="24"/>
        </w:rPr>
        <w:t xml:space="preserve"> студента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на прву годину или </w:t>
      </w:r>
      <w:r w:rsidRPr="00AE05DC">
        <w:rPr>
          <w:rFonts w:ascii="Times New Roman" w:hAnsi="Times New Roman"/>
          <w:sz w:val="24"/>
          <w:szCs w:val="24"/>
          <w:lang w:val="sr-Cyrl-RS"/>
        </w:rPr>
        <w:t>45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укупно.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</w:rPr>
        <w:t>Број студената у складу са бројем наставника који могу да буду ментори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, укупно 12 а потребно је </w:t>
      </w:r>
      <w:r w:rsidRPr="00AE05DC">
        <w:rPr>
          <w:rFonts w:ascii="Times New Roman" w:hAnsi="Times New Roman"/>
          <w:sz w:val="24"/>
          <w:szCs w:val="24"/>
          <w:lang w:val="sr-Cyrl-RS"/>
        </w:rPr>
        <w:t>9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ментора. 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sr-Latn-RS"/>
        </w:rPr>
        <w:t>Студенти полагањем испита стичу одређени број ЕСПБ бодова који се утврђују за сваки предмет према оптерећењу студената и према јединственој методологији.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E05DC">
        <w:rPr>
          <w:rFonts w:ascii="Times New Roman" w:hAnsi="Times New Roman"/>
          <w:sz w:val="24"/>
          <w:szCs w:val="24"/>
        </w:rPr>
        <w:t>Дефинисани услови који дефинишу процедуре везане за реализацију  докторске дисертације, и оцену њене научне вредности</w:t>
      </w:r>
      <w:r w:rsidRPr="00AE05DC">
        <w:rPr>
          <w:rFonts w:ascii="Times New Roman" w:hAnsi="Times New Roman"/>
          <w:sz w:val="24"/>
          <w:szCs w:val="24"/>
          <w:lang w:val="sr-Cyrl-CS"/>
        </w:rPr>
        <w:t>,</w:t>
      </w:r>
      <w:r w:rsidRPr="00AE05DC">
        <w:rPr>
          <w:rFonts w:ascii="Times New Roman" w:hAnsi="Times New Roman"/>
          <w:sz w:val="24"/>
          <w:szCs w:val="24"/>
        </w:rPr>
        <w:t xml:space="preserve"> усклађени са захтевима из одговарајућег поља. Установа има </w:t>
      </w:r>
      <w:r w:rsidRPr="00AE05DC">
        <w:rPr>
          <w:rFonts w:ascii="Times New Roman" w:hAnsi="Times New Roman"/>
          <w:sz w:val="24"/>
          <w:szCs w:val="24"/>
          <w:lang w:val="sr-Cyrl-CS"/>
        </w:rPr>
        <w:t>Правилник институције о оцени докторске дисертације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AE05DC">
        <w:rPr>
          <w:rFonts w:ascii="Times New Roman" w:hAnsi="Times New Roman"/>
          <w:sz w:val="24"/>
          <w:szCs w:val="24"/>
        </w:rPr>
        <w:t xml:space="preserve"> Остварени научни доприноси оцењују према броју научних публикација, што је регулисано општим актом Универзитета </w:t>
      </w:r>
      <w:r w:rsidRPr="00AE05DC">
        <w:rPr>
          <w:rFonts w:ascii="Times New Roman" w:hAnsi="Times New Roman"/>
          <w:sz w:val="24"/>
          <w:szCs w:val="24"/>
          <w:lang w:val="sr-Cyrl-RS"/>
        </w:rPr>
        <w:t>у Београду</w:t>
      </w:r>
      <w:r w:rsidRPr="00AE05DC">
        <w:rPr>
          <w:rFonts w:ascii="Times New Roman" w:hAnsi="Times New Roman"/>
          <w:sz w:val="24"/>
          <w:szCs w:val="24"/>
        </w:rPr>
        <w:t xml:space="preserve"> и у складу је са стандардима.  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05DC">
        <w:rPr>
          <w:rFonts w:ascii="Times New Roman" w:hAnsi="Times New Roman"/>
          <w:sz w:val="24"/>
          <w:szCs w:val="24"/>
        </w:rPr>
        <w:t>Број наставника oдговара потребама програма у складу са стандардима</w:t>
      </w:r>
      <w:r w:rsidRPr="00AE05DC">
        <w:rPr>
          <w:rFonts w:ascii="Times New Roman" w:hAnsi="Times New Roman"/>
          <w:sz w:val="24"/>
          <w:szCs w:val="24"/>
          <w:lang w:val="sr-Cyrl-CS"/>
        </w:rPr>
        <w:t>. И</w:t>
      </w:r>
      <w:r w:rsidRPr="00AE05DC">
        <w:rPr>
          <w:rFonts w:ascii="Times New Roman" w:hAnsi="Times New Roman"/>
          <w:sz w:val="24"/>
          <w:szCs w:val="24"/>
        </w:rPr>
        <w:t xml:space="preserve">спуњен 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је </w:t>
      </w:r>
      <w:r w:rsidRPr="00AE05DC">
        <w:rPr>
          <w:rFonts w:ascii="Times New Roman" w:hAnsi="Times New Roman"/>
          <w:sz w:val="24"/>
          <w:szCs w:val="24"/>
        </w:rPr>
        <w:t xml:space="preserve">услов  да најмање половина од укупног броја наставника који учествују у извођењу наставе на студијском програму докторских студија 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буде </w:t>
      </w:r>
      <w:r w:rsidRPr="00AE05DC">
        <w:rPr>
          <w:rFonts w:ascii="Times New Roman" w:hAnsi="Times New Roman"/>
          <w:sz w:val="24"/>
          <w:szCs w:val="24"/>
        </w:rPr>
        <w:t xml:space="preserve">ангажована са пуним радним односом. 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Такође је испуњен услов </w:t>
      </w:r>
      <w:r w:rsidRPr="00AE05DC">
        <w:rPr>
          <w:rFonts w:ascii="Times New Roman" w:hAnsi="Times New Roman"/>
          <w:sz w:val="24"/>
          <w:szCs w:val="24"/>
        </w:rPr>
        <w:t xml:space="preserve">да </w:t>
      </w:r>
      <w:r w:rsidRPr="00AE05DC">
        <w:rPr>
          <w:rFonts w:ascii="Times New Roman" w:hAnsi="Times New Roman"/>
          <w:sz w:val="24"/>
          <w:szCs w:val="24"/>
          <w:lang w:val="sr-Cyrl-RS"/>
        </w:rPr>
        <w:t xml:space="preserve">најмање </w:t>
      </w:r>
      <w:r w:rsidRPr="00AE05DC">
        <w:rPr>
          <w:rFonts w:ascii="Times New Roman" w:hAnsi="Times New Roman"/>
          <w:sz w:val="24"/>
          <w:szCs w:val="24"/>
        </w:rPr>
        <w:t xml:space="preserve">50% наставника 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буде укњучено </w:t>
      </w:r>
      <w:r w:rsidRPr="00AE05DC">
        <w:rPr>
          <w:rFonts w:ascii="Times New Roman" w:hAnsi="Times New Roman"/>
          <w:sz w:val="24"/>
          <w:szCs w:val="24"/>
        </w:rPr>
        <w:t xml:space="preserve">у научноистраживачке пројекте. 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</w:rPr>
        <w:t xml:space="preserve">На основу  приложених референци и листе предмета на којима </w:t>
      </w:r>
      <w:r w:rsidRPr="00AE05DC">
        <w:rPr>
          <w:rFonts w:ascii="Times New Roman" w:hAnsi="Times New Roman"/>
          <w:sz w:val="24"/>
          <w:szCs w:val="24"/>
          <w:lang w:val="sr-Cyrl-CS"/>
        </w:rPr>
        <w:t>су</w:t>
      </w:r>
      <w:r w:rsidRPr="00AE05DC">
        <w:rPr>
          <w:rFonts w:ascii="Times New Roman" w:hAnsi="Times New Roman"/>
          <w:sz w:val="24"/>
          <w:szCs w:val="24"/>
        </w:rPr>
        <w:t xml:space="preserve"> наставници ангажовани следи да су наставници  компетентани за предмете које изводе, наставници испуњавају стандарде за дато научно односно уметничко поље. 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 xml:space="preserve">Предложени наставници имају радове објављене у научним часописима са </w:t>
      </w:r>
      <w:r w:rsidRPr="00AE05DC">
        <w:rPr>
          <w:rFonts w:ascii="Times New Roman" w:hAnsi="Times New Roman"/>
          <w:sz w:val="24"/>
          <w:szCs w:val="24"/>
        </w:rPr>
        <w:t>SCI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листе. </w:t>
      </w:r>
      <w:r w:rsidRPr="00AE05DC">
        <w:rPr>
          <w:rFonts w:ascii="Times New Roman" w:hAnsi="Times New Roman"/>
          <w:sz w:val="24"/>
          <w:szCs w:val="24"/>
        </w:rPr>
        <w:t xml:space="preserve">Број предложених ментора може да покрије планирани број студената на </w:t>
      </w:r>
      <w:r w:rsidRPr="00AE05DC">
        <w:rPr>
          <w:rFonts w:ascii="Times New Roman" w:hAnsi="Times New Roman"/>
          <w:sz w:val="24"/>
          <w:szCs w:val="24"/>
        </w:rPr>
        <w:lastRenderedPageBreak/>
        <w:t>студијском програму</w:t>
      </w:r>
      <w:r w:rsidRPr="00AE05DC">
        <w:rPr>
          <w:rFonts w:ascii="Times New Roman" w:hAnsi="Times New Roman"/>
          <w:sz w:val="24"/>
          <w:szCs w:val="24"/>
          <w:lang w:val="sr-Cyrl-CS"/>
        </w:rPr>
        <w:t>. К</w:t>
      </w:r>
      <w:r w:rsidRPr="00AE05DC">
        <w:rPr>
          <w:rFonts w:ascii="Times New Roman" w:hAnsi="Times New Roman"/>
          <w:sz w:val="24"/>
          <w:szCs w:val="24"/>
        </w:rPr>
        <w:t xml:space="preserve">омпетенције ментора одговарају стандадрима у оквиру датог научног односно уметничког поља. 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/>
        </w:rPr>
      </w:pPr>
      <w:r w:rsidRPr="00AE05DC">
        <w:rPr>
          <w:rFonts w:ascii="Times New Roman" w:hAnsi="Times New Roman"/>
          <w:sz w:val="24"/>
          <w:szCs w:val="24"/>
        </w:rPr>
        <w:t xml:space="preserve">Број компетентних наставника 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16 и сви су стално запослених, </w:t>
      </w:r>
      <w:r w:rsidRPr="00AE05DC">
        <w:rPr>
          <w:rFonts w:ascii="Times New Roman" w:hAnsi="Times New Roman"/>
          <w:sz w:val="24"/>
          <w:szCs w:val="24"/>
        </w:rPr>
        <w:t xml:space="preserve">а посебно ментора 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12 </w:t>
      </w:r>
      <w:r w:rsidRPr="00AE05DC">
        <w:rPr>
          <w:rFonts w:ascii="Times New Roman" w:hAnsi="Times New Roman"/>
          <w:sz w:val="24"/>
          <w:szCs w:val="24"/>
        </w:rPr>
        <w:t>обезбеђује оспособљавање студената докторских студија за самостални научни рад.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>Списак ментора:</w:t>
      </w:r>
    </w:p>
    <w:p w:rsidR="00AE05DC" w:rsidRPr="00AE05DC" w:rsidRDefault="00AE05DC" w:rsidP="00AE05DC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>Влада Станковић 76</w:t>
      </w:r>
    </w:p>
    <w:p w:rsidR="00AE05DC" w:rsidRPr="00AE05DC" w:rsidRDefault="00AE05DC" w:rsidP="00AE05DC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>Драган Војводић 47</w:t>
      </w:r>
    </w:p>
    <w:p w:rsidR="00AE05DC" w:rsidRPr="00AE05DC" w:rsidRDefault="00AE05DC" w:rsidP="00AE05DC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>Лидија Мереник 42</w:t>
      </w:r>
    </w:p>
    <w:p w:rsidR="00AE05DC" w:rsidRPr="00AE05DC" w:rsidRDefault="00AE05DC" w:rsidP="00AE05DC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>Јелена Ердељан 36</w:t>
      </w:r>
    </w:p>
    <w:p w:rsidR="00AE05DC" w:rsidRPr="00AE05DC" w:rsidRDefault="00AE05DC" w:rsidP="00AE05DC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>Миодраг Марковић 62</w:t>
      </w:r>
    </w:p>
    <w:p w:rsidR="00AE05DC" w:rsidRPr="00AE05DC" w:rsidRDefault="00AE05DC" w:rsidP="00AE05DC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>Ненад Макуљевић 35</w:t>
      </w:r>
    </w:p>
    <w:p w:rsidR="00AE05DC" w:rsidRPr="00AE05DC" w:rsidRDefault="00AE05DC" w:rsidP="00AE05DC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>Драган Булатовић 33</w:t>
      </w:r>
    </w:p>
    <w:p w:rsidR="00AE05DC" w:rsidRPr="00AE05DC" w:rsidRDefault="00AE05DC" w:rsidP="00AE05DC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>Мирослав Тимотијевил 51</w:t>
      </w:r>
    </w:p>
    <w:p w:rsidR="00AE05DC" w:rsidRPr="00AE05DC" w:rsidRDefault="00AE05DC" w:rsidP="00AE05DC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>Радивој Радић 72</w:t>
      </w:r>
    </w:p>
    <w:p w:rsidR="00AE05DC" w:rsidRPr="00AE05DC" w:rsidRDefault="00AE05DC" w:rsidP="00AE05DC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>Бранислав Тодић 45</w:t>
      </w:r>
    </w:p>
    <w:p w:rsidR="00AE05DC" w:rsidRPr="00AE05DC" w:rsidRDefault="00AE05DC" w:rsidP="00AE05DC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>Симона Чупић 25</w:t>
      </w:r>
    </w:p>
    <w:p w:rsidR="00AE05DC" w:rsidRPr="00AE05DC" w:rsidRDefault="00AE05DC" w:rsidP="00AE05DC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  <w:lang w:val="sr-Cyrl-CS"/>
        </w:rPr>
        <w:t>Александар Кадијевић 52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</w:rPr>
        <w:t xml:space="preserve">За извођење студијског програма обезбеђен </w:t>
      </w:r>
      <w:r w:rsidRPr="00AE05DC">
        <w:rPr>
          <w:rFonts w:ascii="Times New Roman" w:hAnsi="Times New Roman"/>
          <w:sz w:val="24"/>
          <w:szCs w:val="24"/>
          <w:lang w:val="sr-Cyrl-CS"/>
        </w:rPr>
        <w:t>је</w:t>
      </w:r>
      <w:r w:rsidRPr="00AE05DC">
        <w:rPr>
          <w:rFonts w:ascii="Times New Roman" w:hAnsi="Times New Roman"/>
          <w:sz w:val="24"/>
          <w:szCs w:val="24"/>
        </w:rPr>
        <w:t xml:space="preserve"> одговарајући простор за извођење наставе, одговарајући лабораторијски простор неопходан за експериментални рад и опрема базирана на савременим информационо-комуникационим технологијама.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05DC">
        <w:rPr>
          <w:rFonts w:ascii="Times New Roman" w:hAnsi="Times New Roman"/>
          <w:sz w:val="24"/>
          <w:szCs w:val="24"/>
          <w:lang w:val="sr-Cyrl-RS"/>
        </w:rPr>
        <w:t>Установа располаже са 18.938,98 м</w:t>
      </w:r>
      <w:r w:rsidRPr="00AE05DC">
        <w:rPr>
          <w:rFonts w:ascii="Times New Roman" w:hAnsi="Times New Roman"/>
          <w:sz w:val="24"/>
          <w:szCs w:val="24"/>
          <w:vertAlign w:val="superscript"/>
          <w:lang w:val="sr-Cyrl-RS"/>
        </w:rPr>
        <w:t>2</w:t>
      </w:r>
      <w:r w:rsidRPr="00AE05DC">
        <w:rPr>
          <w:rFonts w:ascii="Times New Roman" w:hAnsi="Times New Roman"/>
          <w:sz w:val="24"/>
          <w:szCs w:val="24"/>
          <w:lang w:val="sr-Cyrl-RS"/>
        </w:rPr>
        <w:t xml:space="preserve"> или 4,97 м</w:t>
      </w:r>
      <w:r w:rsidRPr="00AE05DC">
        <w:rPr>
          <w:rFonts w:ascii="Times New Roman" w:hAnsi="Times New Roman"/>
          <w:sz w:val="24"/>
          <w:szCs w:val="24"/>
          <w:vertAlign w:val="superscript"/>
          <w:lang w:val="sr-Cyrl-RS"/>
        </w:rPr>
        <w:t>2</w:t>
      </w:r>
      <w:r w:rsidRPr="00AE05DC">
        <w:rPr>
          <w:rFonts w:ascii="Times New Roman" w:hAnsi="Times New Roman"/>
          <w:sz w:val="24"/>
          <w:szCs w:val="24"/>
          <w:lang w:val="sr-Cyrl-RS"/>
        </w:rPr>
        <w:t xml:space="preserve">/студенту. </w:t>
      </w:r>
      <w:r w:rsidRPr="00AE05DC">
        <w:rPr>
          <w:rFonts w:ascii="Times New Roman" w:hAnsi="Times New Roman"/>
          <w:sz w:val="24"/>
          <w:szCs w:val="24"/>
        </w:rPr>
        <w:t>Установа обезбеђује коришћење библиотечког фонда у обиму потребном за остварење програма докторских студија. Студенти докторских студија имају приступ базама података које су неопходне за израду докторских дисертација и за научноистраживачки рад.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E05DC">
        <w:rPr>
          <w:rFonts w:ascii="Times New Roman" w:hAnsi="Times New Roman"/>
          <w:sz w:val="24"/>
          <w:szCs w:val="24"/>
          <w:lang w:val="ru-RU"/>
        </w:rPr>
        <w:t>Установа је приложила</w:t>
      </w:r>
      <w:r w:rsidRPr="00AE05DC">
        <w:rPr>
          <w:rFonts w:ascii="Times New Roman" w:hAnsi="Times New Roman"/>
          <w:sz w:val="24"/>
          <w:szCs w:val="24"/>
          <w:lang w:val="sr-Cyrl-CS"/>
        </w:rPr>
        <w:t>: П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лан и буџет предвиђен за реализацију научноистраживачког рада, </w:t>
      </w:r>
      <w:r w:rsidRPr="00AE05DC">
        <w:rPr>
          <w:rFonts w:ascii="Times New Roman" w:hAnsi="Times New Roman"/>
          <w:sz w:val="24"/>
          <w:szCs w:val="24"/>
          <w:lang w:val="sr-Cyrl-CS"/>
        </w:rPr>
        <w:t>Уговор</w:t>
      </w:r>
      <w:r w:rsidRPr="00AE05DC">
        <w:rPr>
          <w:rFonts w:ascii="Times New Roman" w:hAnsi="Times New Roman"/>
          <w:sz w:val="24"/>
          <w:szCs w:val="24"/>
          <w:lang w:val="ru-RU"/>
        </w:rPr>
        <w:t>е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о сарадњи са 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са другим високошколским </w:t>
      </w:r>
      <w:r w:rsidRPr="00AE05DC">
        <w:rPr>
          <w:rFonts w:ascii="Times New Roman" w:hAnsi="Times New Roman"/>
          <w:sz w:val="24"/>
          <w:szCs w:val="24"/>
          <w:lang w:val="sr-Cyrl-CS"/>
        </w:rPr>
        <w:t>установама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 и акре</w:t>
      </w:r>
      <w:r w:rsidRPr="00AE05DC">
        <w:rPr>
          <w:rFonts w:ascii="Times New Roman" w:hAnsi="Times New Roman"/>
          <w:sz w:val="24"/>
          <w:szCs w:val="24"/>
          <w:lang w:val="sr-Cyrl-CS"/>
        </w:rPr>
        <w:t>д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итованим институтима и међународним организацијама, као и </w:t>
      </w:r>
      <w:r w:rsidRPr="00AE05DC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AE05DC">
        <w:rPr>
          <w:rFonts w:ascii="Times New Roman" w:hAnsi="Times New Roman"/>
          <w:sz w:val="24"/>
          <w:szCs w:val="24"/>
          <w:lang w:val="sr-Cyrl-CS"/>
        </w:rPr>
        <w:t>Прилог о доступним базама података и библиотечким ресурсима</w:t>
      </w:r>
      <w:r w:rsidRPr="00AE05D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05DC">
        <w:rPr>
          <w:rFonts w:ascii="Times New Roman" w:hAnsi="Times New Roman"/>
          <w:sz w:val="24"/>
          <w:szCs w:val="24"/>
        </w:rPr>
        <w:t>Установа редовно прати квалитет студијског програма кроз периодичну спољашњу и унутрашњу проверу.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</w:rPr>
        <w:t xml:space="preserve">Установа периодично преиспитује и унапређује стратегију обезбеђења квалитета. Установа </w:t>
      </w:r>
      <w:r w:rsidRPr="00AE05DC">
        <w:rPr>
          <w:rFonts w:ascii="Times New Roman" w:hAnsi="Times New Roman"/>
          <w:sz w:val="24"/>
          <w:szCs w:val="24"/>
          <w:lang w:val="sr-Cyrl-CS"/>
        </w:rPr>
        <w:t>је</w:t>
      </w:r>
      <w:r w:rsidRPr="00AE05DC">
        <w:rPr>
          <w:rFonts w:ascii="Times New Roman" w:hAnsi="Times New Roman"/>
          <w:sz w:val="24"/>
          <w:szCs w:val="24"/>
        </w:rPr>
        <w:t xml:space="preserve"> приложила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све услове за спровођење</w:t>
      </w:r>
      <w:r w:rsidRPr="00AE05DC">
        <w:rPr>
          <w:rFonts w:ascii="Times New Roman" w:hAnsi="Times New Roman"/>
          <w:sz w:val="24"/>
          <w:szCs w:val="24"/>
        </w:rPr>
        <w:t xml:space="preserve"> самовредновањ</w:t>
      </w:r>
      <w:r w:rsidRPr="00AE05DC">
        <w:rPr>
          <w:rFonts w:ascii="Times New Roman" w:hAnsi="Times New Roman"/>
          <w:sz w:val="24"/>
          <w:szCs w:val="24"/>
          <w:lang w:val="sr-Cyrl-CS"/>
        </w:rPr>
        <w:t>а</w:t>
      </w:r>
      <w:r w:rsidRPr="00AE05DC">
        <w:rPr>
          <w:rFonts w:ascii="Times New Roman" w:hAnsi="Times New Roman"/>
          <w:sz w:val="24"/>
          <w:szCs w:val="24"/>
        </w:rPr>
        <w:t>.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AE05DC" w:rsidRPr="00AE05DC" w:rsidRDefault="00AE05DC" w:rsidP="00AE05DC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AE05DC">
        <w:rPr>
          <w:rFonts w:ascii="Times New Roman" w:hAnsi="Times New Roman"/>
          <w:sz w:val="24"/>
          <w:szCs w:val="24"/>
        </w:rPr>
        <w:t xml:space="preserve">Именована је Комисија за квалитет од </w:t>
      </w:r>
      <w:r w:rsidRPr="00AE05DC">
        <w:rPr>
          <w:rFonts w:ascii="Times New Roman" w:hAnsi="Times New Roman"/>
          <w:sz w:val="24"/>
          <w:szCs w:val="24"/>
          <w:lang w:val="sr-Cyrl-CS"/>
        </w:rPr>
        <w:t>14</w:t>
      </w:r>
      <w:r w:rsidRPr="00AE05DC">
        <w:rPr>
          <w:rFonts w:ascii="Times New Roman" w:hAnsi="Times New Roman"/>
          <w:sz w:val="24"/>
          <w:szCs w:val="24"/>
        </w:rPr>
        <w:t>члан</w:t>
      </w:r>
      <w:r w:rsidRPr="00AE05DC">
        <w:rPr>
          <w:rFonts w:ascii="Times New Roman" w:hAnsi="Times New Roman"/>
          <w:sz w:val="24"/>
          <w:szCs w:val="24"/>
          <w:lang w:val="sr-Cyrl-RS"/>
        </w:rPr>
        <w:t>ов</w:t>
      </w:r>
      <w:r w:rsidRPr="00AE05DC">
        <w:rPr>
          <w:rFonts w:ascii="Times New Roman" w:hAnsi="Times New Roman"/>
          <w:sz w:val="24"/>
          <w:szCs w:val="24"/>
        </w:rPr>
        <w:t>а</w:t>
      </w:r>
      <w:r w:rsidRPr="00AE05DC">
        <w:rPr>
          <w:rFonts w:ascii="Times New Roman" w:hAnsi="Times New Roman"/>
          <w:sz w:val="24"/>
          <w:szCs w:val="24"/>
          <w:lang w:val="sr-Cyrl-CS"/>
        </w:rPr>
        <w:t xml:space="preserve"> из свих структура за докторске студије.</w:t>
      </w:r>
    </w:p>
    <w:p w:rsidR="00A07D15" w:rsidRDefault="00AE05DC" w:rsidP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bookmarkStart w:id="8" w:name="_GoBack"/>
      <w:bookmarkEnd w:id="8"/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A07D15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:rsidR="0038116A" w:rsidRDefault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</w:t>
      </w:r>
      <w:r w:rsidR="0038116A">
        <w:rPr>
          <w:rFonts w:ascii="Times New Roman" w:hAnsi="Times New Roman"/>
          <w:sz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38116A">
        <w:rPr>
          <w:rFonts w:ascii="Times New Roman" w:hAnsi="Times New Roman"/>
          <w:b/>
          <w:sz w:val="24"/>
        </w:rPr>
        <w:fldChar w:fldCharType="begin"/>
      </w:r>
      <w:r w:rsidR="0038116A">
        <w:rPr>
          <w:rFonts w:ascii="Times New Roman" w:hAnsi="Times New Roman"/>
          <w:b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b/>
          <w:sz w:val="24"/>
          <w:lang w:val="sr-Latn-CS"/>
        </w:rPr>
        <w:instrText xml:space="preserve">UstanovaNaziv,1,5) </w:instrText>
      </w:r>
      <w:r w:rsidR="0038116A">
        <w:rPr>
          <w:rFonts w:ascii="Times New Roman" w:hAnsi="Times New Roman"/>
          <w:b/>
          <w:sz w:val="24"/>
        </w:rPr>
        <w:instrText xml:space="preserve">\* MERGEFORMAT </w:instrText>
      </w:r>
      <w:r w:rsidR="0038116A">
        <w:rPr>
          <w:rFonts w:ascii="Times New Roman" w:hAnsi="Times New Roman"/>
          <w:b/>
          <w:sz w:val="24"/>
        </w:rPr>
        <w:fldChar w:fldCharType="end"/>
      </w:r>
      <w:r w:rsidR="00AE05DC">
        <w:rPr>
          <w:rFonts w:ascii="Times New Roman" w:hAnsi="Times New Roman"/>
          <w:b/>
          <w:sz w:val="24"/>
        </w:rPr>
        <w:t>УНИВЕРЗИТЕТ У БЕОГРАДУ-ФИЛОЗОФСКИ ФАКУЛТЕТ</w:t>
      </w:r>
      <w:r w:rsidR="0038116A">
        <w:rPr>
          <w:rFonts w:ascii="Times New Roman" w:hAnsi="Times New Roman"/>
          <w:sz w:val="24"/>
        </w:rPr>
        <w:t xml:space="preserve">  </w:t>
      </w:r>
      <w:r w:rsidR="00AE05DC">
        <w:rPr>
          <w:rFonts w:ascii="Times New Roman" w:hAnsi="Times New Roman"/>
          <w:sz w:val="24"/>
        </w:rPr>
        <w:t>за студијски програм  Докторске студије - ИСТОРИЈА УМЕТНОСТИ</w:t>
      </w:r>
      <w:r w:rsidR="0038116A">
        <w:rPr>
          <w:rFonts w:ascii="Times New Roman" w:hAnsi="Times New Roman"/>
          <w:sz w:val="24"/>
        </w:rPr>
        <w:t xml:space="preserve"> </w:t>
      </w:r>
      <w:r w:rsidR="00AE05DC">
        <w:rPr>
          <w:rFonts w:ascii="Times New Roman" w:hAnsi="Times New Roman"/>
          <w:sz w:val="24"/>
        </w:rPr>
        <w:t xml:space="preserve"> у оквиру поља друштвено-хуманистичких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lastRenderedPageBreak/>
        <w:t xml:space="preserve">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t xml:space="preserve">Имајући у виду </w:t>
      </w:r>
      <w:r>
        <w:rPr>
          <w:rFonts w:ascii="Times New Roman" w:hAnsi="Times New Roman"/>
          <w:sz w:val="24"/>
          <w:lang w:val="ru-RU"/>
        </w:rPr>
        <w:t xml:space="preserve">да је  високошколска установа </w:t>
      </w:r>
      <w:r>
        <w:rPr>
          <w:rFonts w:ascii="Times New Roman" w:hAnsi="Times New Roman"/>
          <w:sz w:val="24"/>
        </w:rPr>
        <w:t>испу</w:t>
      </w:r>
      <w:r>
        <w:rPr>
          <w:rFonts w:ascii="Times New Roman" w:hAnsi="Times New Roman"/>
          <w:sz w:val="24"/>
          <w:lang w:val="ru-RU"/>
        </w:rPr>
        <w:t>нила</w:t>
      </w:r>
      <w:r>
        <w:rPr>
          <w:rFonts w:ascii="Times New Roman" w:hAnsi="Times New Roman"/>
          <w:sz w:val="24"/>
        </w:rPr>
        <w:t xml:space="preserve"> стандарде за акредитацију </w:t>
      </w:r>
      <w:r w:rsidR="00AE05DC">
        <w:rPr>
          <w:rFonts w:ascii="Times New Roman" w:hAnsi="Times New Roman"/>
          <w:b/>
          <w:sz w:val="24"/>
        </w:rPr>
        <w:t>студијског програма</w:t>
      </w:r>
      <w:r>
        <w:rPr>
          <w:rFonts w:ascii="Times New Roman" w:hAnsi="Times New Roman"/>
          <w:sz w:val="24"/>
          <w:lang w:val="ru-RU"/>
        </w:rPr>
        <w:t xml:space="preserve">  </w:t>
      </w:r>
      <w:r>
        <w:rPr>
          <w:rFonts w:ascii="Times New Roman" w:hAnsi="Times New Roman"/>
          <w:sz w:val="24"/>
        </w:rPr>
        <w:t>прописане Правилником о стандардима и поступку за акредитацију високошколских установа и студијских програма</w:t>
      </w:r>
      <w:r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одлучено је  као у диспозитиву.</w:t>
      </w:r>
    </w:p>
    <w:p w:rsidR="0038116A" w:rsidRDefault="0038116A">
      <w:pPr>
        <w:spacing w:after="120" w:line="240" w:lineRule="auto"/>
        <w:ind w:firstLine="567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38116A" w:rsidRDefault="0038116A">
            <w:pPr>
              <w:spacing w:after="12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Latn-CS"/>
              </w:rPr>
              <w:t xml:space="preserve"> 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AE05DC">
        <w:rPr>
          <w:rFonts w:ascii="Times New Roman" w:hAnsi="Times New Roman"/>
          <w:noProof/>
          <w:sz w:val="24"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1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38116A">
      <w:pPr>
        <w:spacing w:after="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Њ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AE05DC">
        <w:rPr>
          <w:rFonts w:ascii="Times New Roman" w:hAnsi="Times New Roman"/>
          <w:b/>
          <w:caps/>
          <w:sz w:val="24"/>
        </w:rPr>
        <w:t>студијског програма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AE05DC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9" w:name="OLE_LINK14"/>
      <w:bookmarkStart w:id="10" w:name="OLE_LINK15"/>
      <w:r>
        <w:rPr>
          <w:rFonts w:ascii="Times New Roman" w:hAnsi="Times New Roman"/>
          <w:b/>
          <w:sz w:val="24"/>
        </w:rPr>
        <w:t>УНИВЕРЗИТЕТ У БЕОГРАДУ-ФИЛОЗОФСКИ ФАКУЛТЕТ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 xml:space="preserve">са седиштем у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Adresa,1,5)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ЧИКА ЉУБИНА 18-20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Sediste,1,5)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БЕОГРАД</w:t>
      </w:r>
      <w:r w:rsidR="0038116A">
        <w:rPr>
          <w:rFonts w:ascii="Times New Roman" w:hAnsi="Times New Roman"/>
          <w:sz w:val="24"/>
          <w:lang w:val="sr-Cyrl-CS"/>
        </w:rPr>
        <w:t>,</w:t>
      </w:r>
      <w:r w:rsidR="0038116A">
        <w:rPr>
          <w:rFonts w:ascii="Times New Roman" w:hAnsi="Times New Roman"/>
          <w:sz w:val="24"/>
        </w:rPr>
        <w:t xml:space="preserve"> </w:t>
      </w:r>
      <w:bookmarkEnd w:id="9"/>
      <w:bookmarkEnd w:id="10"/>
      <w:r w:rsidR="0038116A">
        <w:rPr>
          <w:rFonts w:ascii="Times New Roman" w:hAnsi="Times New Roman"/>
          <w:sz w:val="24"/>
          <w:lang w:val="sr-Cyrl-CS"/>
        </w:rPr>
        <w:t>ПИБ: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</w:instrText>
      </w:r>
      <w:r w:rsidR="0038116A">
        <w:rPr>
          <w:rFonts w:ascii="Times New Roman" w:hAnsi="Times New Roman"/>
          <w:sz w:val="24"/>
          <w:lang w:val="sr-Latn-CS"/>
        </w:rPr>
        <w:instrText xml:space="preserve">PIB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100050474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07003269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 прописане Правилником о стандардима и поступку за акре</w:t>
      </w:r>
      <w:bookmarkStart w:id="11" w:name="OLE_LINK7"/>
      <w:bookmarkStart w:id="12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11"/>
      <w:bookmarkEnd w:id="12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13" w:name="OLE_LINK20"/>
      <w:bookmarkStart w:id="14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13"/>
      <w:bookmarkEnd w:id="14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 xml:space="preserve">, за акредитацију студијског програма 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</w:rPr>
        <w:t xml:space="preserve"> Докторске студије - ИСТОРИЈА УМЕТНОСТИ</w:t>
      </w:r>
      <w:r>
        <w:rPr>
          <w:rFonts w:ascii="Times New Roman" w:hAnsi="Times New Roman"/>
          <w:sz w:val="24"/>
        </w:rPr>
        <w:t xml:space="preserve"> у оквиру поља друштвено-хуманистичких наука и то за 15 студената у седишту.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4810" w:type="dxa"/>
          </w:tcPr>
          <w:p w:rsidR="0038116A" w:rsidRDefault="0038116A">
            <w:pPr>
              <w:spacing w:after="0" w:line="360" w:lineRule="auto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AE05DC">
              <w:rPr>
                <w:rFonts w:ascii="Times New Roman" w:hAnsi="Times New Roman"/>
                <w:sz w:val="24"/>
                <w:lang w:val="sr-Latn-CS"/>
              </w:rPr>
              <w:t>612-00-02652/2013-04</w:t>
            </w: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AE05DC">
              <w:rPr>
                <w:rFonts w:ascii="Times New Roman" w:hAnsi="Times New Roman"/>
                <w:sz w:val="24"/>
                <w:lang w:val="sr-Latn-CS"/>
              </w:rPr>
              <w:t>10.10.2014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/>
    <w:sectPr w:rsidR="0038116A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E3945"/>
    <w:multiLevelType w:val="hybridMultilevel"/>
    <w:tmpl w:val="468A6D82"/>
    <w:lvl w:ilvl="0" w:tplc="CDFCFBC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642097"/>
    <w:multiLevelType w:val="hybridMultilevel"/>
    <w:tmpl w:val="A472220E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36443E"/>
    <w:multiLevelType w:val="hybridMultilevel"/>
    <w:tmpl w:val="885CB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DC"/>
    <w:rsid w:val="00050E9C"/>
    <w:rsid w:val="002F49CC"/>
    <w:rsid w:val="0038116A"/>
    <w:rsid w:val="00381277"/>
    <w:rsid w:val="004D0607"/>
    <w:rsid w:val="00505B4F"/>
    <w:rsid w:val="005865E1"/>
    <w:rsid w:val="0060172A"/>
    <w:rsid w:val="0060653D"/>
    <w:rsid w:val="006E1271"/>
    <w:rsid w:val="008B3058"/>
    <w:rsid w:val="008C629A"/>
    <w:rsid w:val="008E0802"/>
    <w:rsid w:val="00906010"/>
    <w:rsid w:val="00935682"/>
    <w:rsid w:val="009D250A"/>
    <w:rsid w:val="009E7341"/>
    <w:rsid w:val="00A00141"/>
    <w:rsid w:val="00A04CC9"/>
    <w:rsid w:val="00A07D15"/>
    <w:rsid w:val="00AB6DE5"/>
    <w:rsid w:val="00AE05DC"/>
    <w:rsid w:val="00B0755E"/>
    <w:rsid w:val="00B375B5"/>
    <w:rsid w:val="00BA23E3"/>
    <w:rsid w:val="00BA7811"/>
    <w:rsid w:val="00BC388D"/>
    <w:rsid w:val="00CD4A5B"/>
    <w:rsid w:val="00D77BD1"/>
    <w:rsid w:val="00D854D0"/>
    <w:rsid w:val="00E5610D"/>
    <w:rsid w:val="00ED4E29"/>
    <w:rsid w:val="00FB5965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8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AN-PC\NexTAIR\Template\Uverenj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2D61AA965B0941A96387D5D4844195" ma:contentTypeVersion="12" ma:contentTypeDescription="Kreiraj novi dokument." ma:contentTypeScope="" ma:versionID="118da762967d83bedb7e0c963c765881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60224d8d269bb82a575b06a5da60bf1d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jeno sa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jeno sa detaljim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82446EC-2D61-45F2-AE85-8680B8BCB754}"/>
</file>

<file path=customXml/itemProps2.xml><?xml version="1.0" encoding="utf-8"?>
<ds:datastoreItem xmlns:ds="http://schemas.openxmlformats.org/officeDocument/2006/customXml" ds:itemID="{61FB5C29-1F2F-48E4-8578-D25C60740E69}"/>
</file>

<file path=customXml/itemProps3.xml><?xml version="1.0" encoding="utf-8"?>
<ds:datastoreItem xmlns:ds="http://schemas.openxmlformats.org/officeDocument/2006/customXml" ds:itemID="{9E18A356-22BB-46C9-B156-7578A27C9818}"/>
</file>

<file path=docProps/app.xml><?xml version="1.0" encoding="utf-8"?>
<Properties xmlns="http://schemas.openxmlformats.org/officeDocument/2006/extended-properties" xmlns:vt="http://schemas.openxmlformats.org/officeDocument/2006/docPropsVTypes">
  <Template>Uverenje</Template>
  <TotalTime>2</TotalTime>
  <Pages>6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Bit Impeks d.o.o.</Company>
  <LinksUpToDate>false</LinksUpToDate>
  <CharactersWithSpaces>11647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korisnik3</cp:lastModifiedBy>
  <cp:revision>1</cp:revision>
  <dcterms:created xsi:type="dcterms:W3CDTF">2014-10-24T10:18:00Z</dcterms:created>
  <dcterms:modified xsi:type="dcterms:W3CDTF">2014-10-24T10:20:00Z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