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807DAD">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807DAD">
              <w:rPr>
                <w:rFonts w:ascii="Times New Roman" w:hAnsi="Times New Roman"/>
                <w:sz w:val="24"/>
                <w:lang w:val="sr-Latn-CS"/>
              </w:rPr>
              <w:t>612-00-02652/2013-04</w:t>
            </w:r>
          </w:p>
          <w:p w:rsidR="0038116A" w:rsidRDefault="00807DAD">
            <w:pPr>
              <w:spacing w:after="0" w:line="240" w:lineRule="auto"/>
              <w:jc w:val="center"/>
              <w:rPr>
                <w:rFonts w:ascii="Times New Roman" w:hAnsi="Times New Roman"/>
                <w:b/>
                <w:sz w:val="24"/>
              </w:rPr>
            </w:pPr>
            <w:r>
              <w:rPr>
                <w:rFonts w:ascii="Times New Roman" w:hAnsi="Times New Roman"/>
                <w:b/>
                <w:sz w:val="24"/>
                <w:lang w:val="sr-Latn-CS"/>
              </w:rPr>
              <w:t>26.12.2014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807DAD">
        <w:rPr>
          <w:rFonts w:ascii="Times New Roman" w:hAnsi="Times New Roman"/>
          <w:sz w:val="24"/>
          <w:lang w:val="sr-Latn-CS"/>
        </w:rPr>
        <w:t>26.12.2014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807DAD">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807DAD">
        <w:rPr>
          <w:rFonts w:ascii="Times New Roman" w:hAnsi="Times New Roman"/>
          <w:b/>
          <w:sz w:val="24"/>
        </w:rPr>
        <w:t>УНИВЕРЗИТЕТ У БЕОГРАДУ-ФИЛОЗОФСКИ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807DAD">
        <w:rPr>
          <w:rFonts w:ascii="Times New Roman" w:hAnsi="Times New Roman"/>
          <w:sz w:val="24"/>
        </w:rPr>
        <w:t>ЧИКА ЉУБИНА 18-20</w:t>
      </w:r>
      <w:r>
        <w:rPr>
          <w:rFonts w:ascii="Times New Roman" w:hAnsi="Times New Roman"/>
          <w:sz w:val="24"/>
        </w:rPr>
        <w:t xml:space="preserve">, </w:t>
      </w:r>
      <w:bookmarkEnd w:id="0"/>
      <w:bookmarkEnd w:id="1"/>
      <w:r w:rsidR="00807DAD">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807DAD">
        <w:rPr>
          <w:rFonts w:ascii="Times New Roman" w:hAnsi="Times New Roman"/>
          <w:sz w:val="24"/>
        </w:rPr>
        <w:t>100050474</w:t>
      </w:r>
      <w:r>
        <w:rPr>
          <w:rFonts w:ascii="Times New Roman" w:hAnsi="Times New Roman"/>
          <w:sz w:val="24"/>
          <w:lang w:val="sr-Cyrl-CS"/>
        </w:rPr>
        <w:t xml:space="preserve">, Матични број: </w:t>
      </w:r>
      <w:r w:rsidR="00807DAD">
        <w:rPr>
          <w:rFonts w:ascii="Times New Roman" w:hAnsi="Times New Roman"/>
          <w:sz w:val="24"/>
        </w:rPr>
        <w:t>07003269</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807DAD">
        <w:rPr>
          <w:rFonts w:ascii="Times New Roman" w:hAnsi="Times New Roman"/>
          <w:sz w:val="24"/>
        </w:rPr>
        <w:t xml:space="preserve">студијског програма </w:t>
      </w:r>
      <w:r w:rsidR="00807DAD">
        <w:rPr>
          <w:rFonts w:ascii="Times New Roman" w:hAnsi="Times New Roman"/>
          <w:b/>
          <w:sz w:val="24"/>
        </w:rPr>
        <w:t>ОАС4 - СОЦИОЛОГИЈА</w:t>
      </w:r>
      <w:r w:rsidR="00807DAD">
        <w:rPr>
          <w:rFonts w:ascii="Times New Roman" w:hAnsi="Times New Roman"/>
          <w:sz w:val="24"/>
        </w:rPr>
        <w:t xml:space="preserve"> у оквиру поља друштвено-хуманистичких наука и то за 100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807DAD">
        <w:rPr>
          <w:rFonts w:ascii="Times New Roman" w:hAnsi="Times New Roman"/>
          <w:b/>
          <w:sz w:val="24"/>
        </w:rPr>
        <w:t>УНИВЕРЗИТЕТ У БЕОГРАДУ-ФИЛОЗОФСКИ ФАКУЛТЕТ</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807DAD">
        <w:rPr>
          <w:rFonts w:ascii="Times New Roman" w:hAnsi="Times New Roman"/>
          <w:sz w:val="24"/>
        </w:rPr>
        <w:t>ЧИКА ЉУБИНА 18-20</w:t>
      </w:r>
      <w:r>
        <w:rPr>
          <w:rFonts w:ascii="Times New Roman" w:hAnsi="Times New Roman"/>
          <w:sz w:val="24"/>
        </w:rPr>
        <w:t xml:space="preserve">, </w:t>
      </w:r>
      <w:r w:rsidR="00807DAD">
        <w:rPr>
          <w:rFonts w:ascii="Times New Roman" w:hAnsi="Times New Roman"/>
          <w:sz w:val="24"/>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807DAD">
        <w:rPr>
          <w:rFonts w:ascii="Times New Roman" w:hAnsi="Times New Roman"/>
          <w:sz w:val="24"/>
          <w:lang w:val="sr-Latn-CS"/>
        </w:rPr>
        <w:t>23.12.2013</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807DAD">
        <w:rPr>
          <w:rFonts w:ascii="Times New Roman" w:hAnsi="Times New Roman"/>
          <w:sz w:val="24"/>
        </w:rPr>
        <w:t xml:space="preserve">студијског програма </w:t>
      </w:r>
      <w:r w:rsidR="00807DAD">
        <w:rPr>
          <w:rFonts w:ascii="Times New Roman" w:hAnsi="Times New Roman"/>
          <w:b/>
          <w:sz w:val="24"/>
        </w:rPr>
        <w:t>ОАС4 - СОЦИОЛОГИЈА</w:t>
      </w:r>
      <w:r w:rsidR="00807DAD">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807DAD">
        <w:rPr>
          <w:rFonts w:ascii="Times New Roman" w:hAnsi="Times New Roman"/>
          <w:sz w:val="24"/>
          <w:lang w:val="sr-Latn-CS"/>
        </w:rPr>
        <w:t>612-00-02652/2013-04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2" w:name="OLE_LINK10"/>
      <w:bookmarkStart w:id="3" w:name="OLE_LINK16"/>
      <w:r w:rsidR="00807DAD">
        <w:rPr>
          <w:rFonts w:ascii="Times New Roman" w:hAnsi="Times New Roman"/>
          <w:b/>
          <w:sz w:val="24"/>
        </w:rPr>
        <w:t>УНИВЕРЗИТЕТ У БЕОГРАДУ-ФИЛОЗОФСКИ ФАКУЛТЕТ</w:t>
      </w:r>
      <w:r>
        <w:rPr>
          <w:rFonts w:ascii="Times New Roman" w:hAnsi="Times New Roman"/>
          <w:sz w:val="24"/>
        </w:rPr>
        <w:t xml:space="preserve"> и </w:t>
      </w:r>
      <w:bookmarkEnd w:id="2"/>
      <w:bookmarkEnd w:id="3"/>
      <w:r>
        <w:rPr>
          <w:rFonts w:ascii="Times New Roman" w:hAnsi="Times New Roman"/>
          <w:sz w:val="24"/>
        </w:rPr>
        <w:t>предлог одлуке, достављени су Комисији за акредитацију и проверу квалитета.</w:t>
      </w:r>
    </w:p>
    <w:p w:rsidR="00C86219" w:rsidRPr="00C86219" w:rsidRDefault="00C86219" w:rsidP="00C86219">
      <w:pPr>
        <w:spacing w:before="120"/>
        <w:ind w:firstLine="720"/>
        <w:jc w:val="both"/>
        <w:rPr>
          <w:rFonts w:ascii="Times New Roman" w:hAnsi="Times New Roman"/>
          <w:color w:val="000000"/>
          <w:sz w:val="24"/>
          <w:lang w:val="ru-RU"/>
        </w:rPr>
      </w:pPr>
      <w:r w:rsidRPr="00C86219">
        <w:rPr>
          <w:rFonts w:ascii="Times New Roman" w:hAnsi="Times New Roman"/>
          <w:color w:val="000000"/>
          <w:sz w:val="24"/>
        </w:rPr>
        <w:t xml:space="preserve">Студијски програм припада пољу </w:t>
      </w:r>
      <w:r w:rsidRPr="00C86219">
        <w:rPr>
          <w:rFonts w:ascii="Times New Roman" w:hAnsi="Times New Roman"/>
          <w:color w:val="000000"/>
          <w:sz w:val="24"/>
          <w:lang w:val="ru-RU"/>
        </w:rPr>
        <w:t>друштвено-хуманистичких</w:t>
      </w:r>
      <w:r w:rsidRPr="00C86219">
        <w:rPr>
          <w:rFonts w:ascii="Times New Roman" w:hAnsi="Times New Roman"/>
          <w:color w:val="000000"/>
          <w:sz w:val="24"/>
          <w:lang w:val="sr-Cyrl-CS"/>
        </w:rPr>
        <w:t xml:space="preserve"> </w:t>
      </w:r>
      <w:r w:rsidRPr="00C86219">
        <w:rPr>
          <w:rFonts w:ascii="Times New Roman" w:hAnsi="Times New Roman"/>
          <w:color w:val="000000"/>
          <w:sz w:val="24"/>
          <w:lang w:val="ru-RU"/>
        </w:rPr>
        <w:t xml:space="preserve">наука и области социолошке науке, што је </w:t>
      </w:r>
      <w:r w:rsidRPr="00C86219">
        <w:rPr>
          <w:rFonts w:ascii="Times New Roman" w:hAnsi="Times New Roman"/>
          <w:color w:val="000000"/>
          <w:sz w:val="24"/>
          <w:lang w:val="sr-Cyrl-CS"/>
        </w:rPr>
        <w:t>у складу са законом</w:t>
      </w:r>
      <w:r w:rsidRPr="00C86219">
        <w:rPr>
          <w:rFonts w:ascii="Times New Roman" w:hAnsi="Times New Roman"/>
          <w:color w:val="000000"/>
          <w:sz w:val="24"/>
          <w:lang w:val="ru-RU"/>
        </w:rPr>
        <w:t xml:space="preserve"> и </w:t>
      </w:r>
      <w:r w:rsidRPr="00C86219">
        <w:rPr>
          <w:rFonts w:ascii="Times New Roman" w:hAnsi="Times New Roman"/>
          <w:color w:val="000000"/>
          <w:sz w:val="24"/>
          <w:lang w:val="sr-Cyrl-CS"/>
        </w:rPr>
        <w:t xml:space="preserve">листом области коју </w:t>
      </w:r>
      <w:r w:rsidRPr="00C86219">
        <w:rPr>
          <w:rFonts w:ascii="Times New Roman" w:hAnsi="Times New Roman"/>
          <w:color w:val="000000"/>
          <w:sz w:val="24"/>
          <w:lang w:val="ru-RU"/>
        </w:rPr>
        <w:t xml:space="preserve">је </w:t>
      </w:r>
      <w:r w:rsidRPr="00C86219">
        <w:rPr>
          <w:rFonts w:ascii="Times New Roman" w:hAnsi="Times New Roman"/>
          <w:color w:val="000000"/>
          <w:sz w:val="24"/>
          <w:lang w:val="sr-Cyrl-CS"/>
        </w:rPr>
        <w:t>утвр</w:t>
      </w:r>
      <w:r w:rsidRPr="00C86219">
        <w:rPr>
          <w:rFonts w:ascii="Times New Roman" w:hAnsi="Times New Roman"/>
          <w:color w:val="000000"/>
          <w:sz w:val="24"/>
          <w:lang w:val="ru-RU"/>
        </w:rPr>
        <w:t xml:space="preserve">дио </w:t>
      </w:r>
      <w:r w:rsidRPr="00C86219">
        <w:rPr>
          <w:rFonts w:ascii="Times New Roman" w:hAnsi="Times New Roman"/>
          <w:color w:val="000000"/>
          <w:sz w:val="24"/>
          <w:lang w:val="sr-Cyrl-CS"/>
        </w:rPr>
        <w:t xml:space="preserve"> Национални савет</w:t>
      </w:r>
      <w:r w:rsidRPr="00C86219">
        <w:rPr>
          <w:rFonts w:ascii="Times New Roman" w:hAnsi="Times New Roman"/>
          <w:color w:val="000000"/>
          <w:sz w:val="24"/>
          <w:lang w:val="ru-RU"/>
        </w:rPr>
        <w:t xml:space="preserve">. Назив дипломе </w:t>
      </w:r>
      <w:r w:rsidRPr="00C86219">
        <w:rPr>
          <w:rFonts w:ascii="Times New Roman" w:hAnsi="Times New Roman"/>
          <w:b/>
          <w:color w:val="000000"/>
          <w:sz w:val="24"/>
          <w:lang w:val="ru-RU"/>
        </w:rPr>
        <w:t>дипломирани социолог</w:t>
      </w:r>
      <w:r w:rsidRPr="00C86219">
        <w:rPr>
          <w:rFonts w:ascii="Times New Roman" w:hAnsi="Times New Roman"/>
          <w:color w:val="000000"/>
          <w:sz w:val="24"/>
          <w:lang w:val="sr-Cyrl-CS"/>
        </w:rPr>
        <w:t xml:space="preserve"> </w:t>
      </w:r>
      <w:r w:rsidRPr="00C86219">
        <w:rPr>
          <w:rFonts w:ascii="Times New Roman" w:hAnsi="Times New Roman"/>
          <w:color w:val="000000"/>
          <w:sz w:val="24"/>
          <w:lang w:val="ru-RU"/>
        </w:rPr>
        <w:t xml:space="preserve">је </w:t>
      </w:r>
      <w:r w:rsidRPr="00C86219">
        <w:rPr>
          <w:rFonts w:ascii="Times New Roman" w:hAnsi="Times New Roman"/>
          <w:color w:val="000000"/>
          <w:sz w:val="24"/>
          <w:lang w:val="sr-Cyrl-CS"/>
        </w:rPr>
        <w:t xml:space="preserve">у складу са листом звања коју </w:t>
      </w:r>
      <w:r w:rsidRPr="00C86219">
        <w:rPr>
          <w:rFonts w:ascii="Times New Roman" w:hAnsi="Times New Roman"/>
          <w:color w:val="000000"/>
          <w:sz w:val="24"/>
          <w:lang w:val="ru-RU"/>
        </w:rPr>
        <w:t xml:space="preserve">је </w:t>
      </w:r>
      <w:r w:rsidRPr="00C86219">
        <w:rPr>
          <w:rFonts w:ascii="Times New Roman" w:hAnsi="Times New Roman"/>
          <w:color w:val="000000"/>
          <w:sz w:val="24"/>
          <w:lang w:val="sr-Cyrl-CS"/>
        </w:rPr>
        <w:t>утв</w:t>
      </w:r>
      <w:r w:rsidRPr="00C86219">
        <w:rPr>
          <w:rFonts w:ascii="Times New Roman" w:hAnsi="Times New Roman"/>
          <w:color w:val="000000"/>
          <w:sz w:val="24"/>
          <w:lang w:val="ru-RU"/>
        </w:rPr>
        <w:t>рдио</w:t>
      </w:r>
      <w:r w:rsidRPr="00C86219">
        <w:rPr>
          <w:rFonts w:ascii="Times New Roman" w:hAnsi="Times New Roman"/>
          <w:color w:val="000000"/>
          <w:sz w:val="24"/>
          <w:lang w:val="sr-Cyrl-CS"/>
        </w:rPr>
        <w:t xml:space="preserve"> Национални савет</w:t>
      </w:r>
      <w:r w:rsidRPr="00C86219">
        <w:rPr>
          <w:rFonts w:ascii="Times New Roman" w:hAnsi="Times New Roman"/>
          <w:color w:val="000000"/>
          <w:sz w:val="24"/>
          <w:lang w:val="ru-RU"/>
        </w:rPr>
        <w:t xml:space="preserve">, а дужина студија од </w:t>
      </w:r>
      <w:r w:rsidRPr="00C86219">
        <w:rPr>
          <w:rFonts w:ascii="Times New Roman" w:hAnsi="Times New Roman"/>
          <w:color w:val="000000"/>
          <w:sz w:val="24"/>
        </w:rPr>
        <w:t>4</w:t>
      </w:r>
      <w:r w:rsidRPr="00C86219">
        <w:rPr>
          <w:rFonts w:ascii="Times New Roman" w:hAnsi="Times New Roman"/>
          <w:color w:val="000000"/>
          <w:sz w:val="24"/>
          <w:lang w:val="ru-RU"/>
        </w:rPr>
        <w:t xml:space="preserve"> године је у складу са законом.</w:t>
      </w:r>
    </w:p>
    <w:p w:rsidR="00C86219" w:rsidRPr="00C86219" w:rsidRDefault="00C86219" w:rsidP="00C86219">
      <w:pPr>
        <w:spacing w:before="120"/>
        <w:ind w:firstLine="720"/>
        <w:jc w:val="both"/>
        <w:rPr>
          <w:rFonts w:ascii="Times New Roman" w:hAnsi="Times New Roman"/>
          <w:color w:val="000000"/>
          <w:sz w:val="24"/>
          <w:lang w:val="ru-RU"/>
        </w:rPr>
      </w:pPr>
      <w:r w:rsidRPr="00C86219">
        <w:rPr>
          <w:rFonts w:ascii="Times New Roman" w:hAnsi="Times New Roman"/>
          <w:color w:val="000000"/>
          <w:sz w:val="24"/>
          <w:lang w:val="ru-RU"/>
        </w:rPr>
        <w:t>П</w:t>
      </w:r>
      <w:r w:rsidRPr="00C86219">
        <w:rPr>
          <w:rFonts w:ascii="Times New Roman" w:hAnsi="Times New Roman"/>
          <w:color w:val="000000"/>
          <w:sz w:val="24"/>
          <w:lang w:val="sr-Cyrl-CS"/>
        </w:rPr>
        <w:t xml:space="preserve">рограм </w:t>
      </w:r>
      <w:r w:rsidRPr="00C86219">
        <w:rPr>
          <w:rFonts w:ascii="Times New Roman" w:hAnsi="Times New Roman"/>
          <w:color w:val="000000"/>
          <w:sz w:val="24"/>
          <w:lang w:val="ru-RU"/>
        </w:rPr>
        <w:t xml:space="preserve">је </w:t>
      </w:r>
      <w:r w:rsidRPr="00C86219">
        <w:rPr>
          <w:rFonts w:ascii="Times New Roman" w:hAnsi="Times New Roman"/>
          <w:color w:val="000000"/>
          <w:sz w:val="24"/>
          <w:lang w:val="sr-Cyrl-CS"/>
        </w:rPr>
        <w:t xml:space="preserve">прихваћен </w:t>
      </w:r>
      <w:r w:rsidRPr="00C86219">
        <w:rPr>
          <w:rFonts w:ascii="Times New Roman" w:hAnsi="Times New Roman"/>
          <w:color w:val="000000"/>
          <w:sz w:val="24"/>
        </w:rPr>
        <w:t xml:space="preserve">16.10.2013. </w:t>
      </w:r>
      <w:r w:rsidRPr="00C86219">
        <w:rPr>
          <w:rFonts w:ascii="Times New Roman" w:hAnsi="Times New Roman"/>
          <w:color w:val="000000"/>
          <w:sz w:val="24"/>
          <w:lang w:val="pl-PL"/>
        </w:rPr>
        <w:t>године</w:t>
      </w:r>
      <w:r w:rsidRPr="00C86219">
        <w:rPr>
          <w:rFonts w:ascii="Times New Roman" w:hAnsi="Times New Roman"/>
          <w:color w:val="000000"/>
          <w:sz w:val="24"/>
          <w:lang w:val="ru-RU"/>
        </w:rPr>
        <w:t xml:space="preserve"> од стране </w:t>
      </w:r>
      <w:r w:rsidRPr="00C86219">
        <w:rPr>
          <w:rFonts w:ascii="Times New Roman" w:hAnsi="Times New Roman"/>
          <w:color w:val="000000"/>
          <w:sz w:val="24"/>
          <w:lang w:val="sr-Cyrl-CS"/>
        </w:rPr>
        <w:t xml:space="preserve">Сената Универзитета. </w:t>
      </w:r>
    </w:p>
    <w:p w:rsidR="00C86219" w:rsidRPr="00C86219" w:rsidRDefault="00C86219" w:rsidP="00C86219">
      <w:pPr>
        <w:spacing w:before="120"/>
        <w:ind w:firstLine="720"/>
        <w:jc w:val="both"/>
        <w:rPr>
          <w:rFonts w:ascii="Times New Roman" w:hAnsi="Times New Roman"/>
          <w:bCs/>
          <w:color w:val="000000"/>
          <w:sz w:val="24"/>
        </w:rPr>
      </w:pPr>
      <w:r w:rsidRPr="00C86219">
        <w:rPr>
          <w:rFonts w:ascii="Times New Roman" w:hAnsi="Times New Roman"/>
          <w:color w:val="000000"/>
          <w:sz w:val="24"/>
        </w:rPr>
        <w:t xml:space="preserve">Студијски програм садржи све законом предвиђене елементе и има предвиђени број ЕСПБ. Број </w:t>
      </w:r>
      <w:r w:rsidRPr="00C86219">
        <w:rPr>
          <w:rFonts w:ascii="Times New Roman" w:hAnsi="Times New Roman"/>
          <w:bCs/>
          <w:color w:val="000000"/>
          <w:sz w:val="24"/>
          <w:lang w:val="sr-Cyrl-CS"/>
        </w:rPr>
        <w:t>ЕСПБ бодов</w:t>
      </w:r>
      <w:r w:rsidRPr="00C86219">
        <w:rPr>
          <w:rFonts w:ascii="Times New Roman" w:hAnsi="Times New Roman"/>
          <w:bCs/>
          <w:color w:val="000000"/>
          <w:sz w:val="24"/>
        </w:rPr>
        <w:t>а</w:t>
      </w:r>
      <w:r w:rsidRPr="00C86219">
        <w:rPr>
          <w:rFonts w:ascii="Times New Roman" w:hAnsi="Times New Roman"/>
          <w:bCs/>
          <w:color w:val="000000"/>
          <w:sz w:val="24"/>
          <w:lang w:val="sr-Cyrl-CS"/>
        </w:rPr>
        <w:t xml:space="preserve"> након завршених студија </w:t>
      </w:r>
      <w:r w:rsidRPr="00C86219">
        <w:rPr>
          <w:rFonts w:ascii="Times New Roman" w:hAnsi="Times New Roman"/>
          <w:bCs/>
          <w:color w:val="000000"/>
          <w:sz w:val="24"/>
        </w:rPr>
        <w:t>је</w:t>
      </w:r>
      <w:r w:rsidRPr="00C86219">
        <w:rPr>
          <w:rFonts w:ascii="Times New Roman" w:hAnsi="Times New Roman"/>
          <w:bCs/>
          <w:color w:val="000000"/>
          <w:sz w:val="24"/>
          <w:lang w:val="sr-Cyrl-CS"/>
        </w:rPr>
        <w:t xml:space="preserve"> </w:t>
      </w:r>
      <w:r w:rsidRPr="00C86219">
        <w:rPr>
          <w:rFonts w:ascii="Times New Roman" w:hAnsi="Times New Roman"/>
          <w:bCs/>
          <w:color w:val="000000"/>
          <w:sz w:val="24"/>
        </w:rPr>
        <w:t>240.</w:t>
      </w:r>
    </w:p>
    <w:p w:rsidR="00C86219" w:rsidRPr="00C86219" w:rsidRDefault="00C86219" w:rsidP="00C86219">
      <w:pPr>
        <w:spacing w:before="120"/>
        <w:ind w:firstLine="720"/>
        <w:jc w:val="both"/>
        <w:rPr>
          <w:rFonts w:ascii="Times New Roman" w:hAnsi="Times New Roman"/>
          <w:color w:val="000000"/>
          <w:sz w:val="24"/>
        </w:rPr>
      </w:pPr>
      <w:r w:rsidRPr="00C86219">
        <w:rPr>
          <w:rFonts w:ascii="Times New Roman" w:hAnsi="Times New Roman"/>
          <w:color w:val="000000"/>
          <w:sz w:val="24"/>
        </w:rPr>
        <w:t>Установа је објавила публикацију о студијском програму</w:t>
      </w:r>
      <w:r w:rsidRPr="00C86219">
        <w:rPr>
          <w:rFonts w:ascii="Times New Roman" w:hAnsi="Times New Roman"/>
          <w:color w:val="000000"/>
          <w:sz w:val="24"/>
          <w:lang w:val="sr-Cyrl-CS"/>
        </w:rPr>
        <w:t xml:space="preserve"> </w:t>
      </w:r>
      <w:r w:rsidRPr="00C86219">
        <w:rPr>
          <w:rFonts w:ascii="Times New Roman" w:hAnsi="Times New Roman"/>
          <w:color w:val="000000"/>
          <w:sz w:val="24"/>
        </w:rPr>
        <w:t>и подаци су такође присутни на сајту установе</w:t>
      </w:r>
      <w:r w:rsidRPr="00C86219">
        <w:rPr>
          <w:rFonts w:ascii="Times New Roman" w:hAnsi="Times New Roman"/>
          <w:color w:val="000000"/>
          <w:sz w:val="24"/>
          <w:lang w:val="sr-Cyrl-CS"/>
        </w:rPr>
        <w:t xml:space="preserve">. </w:t>
      </w:r>
    </w:p>
    <w:p w:rsidR="00C86219" w:rsidRPr="00C86219" w:rsidRDefault="00C86219" w:rsidP="00C86219">
      <w:pPr>
        <w:spacing w:before="120"/>
        <w:ind w:firstLine="720"/>
        <w:jc w:val="both"/>
        <w:rPr>
          <w:rFonts w:ascii="Times New Roman" w:hAnsi="Times New Roman"/>
          <w:color w:val="000000"/>
          <w:sz w:val="24"/>
          <w:lang w:val="sr-Cyrl-CS"/>
        </w:rPr>
      </w:pPr>
      <w:r w:rsidRPr="00C86219">
        <w:rPr>
          <w:rFonts w:ascii="Times New Roman" w:hAnsi="Times New Roman"/>
          <w:color w:val="000000"/>
          <w:sz w:val="24"/>
        </w:rPr>
        <w:t xml:space="preserve">Сврха </w:t>
      </w:r>
      <w:r w:rsidRPr="00C86219">
        <w:rPr>
          <w:rFonts w:ascii="Times New Roman" w:hAnsi="Times New Roman"/>
          <w:color w:val="000000"/>
          <w:sz w:val="24"/>
          <w:lang w:val="sr-Cyrl-CS"/>
        </w:rPr>
        <w:t xml:space="preserve">је </w:t>
      </w:r>
      <w:r w:rsidRPr="00C86219">
        <w:rPr>
          <w:rFonts w:ascii="Times New Roman" w:hAnsi="Times New Roman"/>
          <w:color w:val="000000"/>
          <w:sz w:val="24"/>
        </w:rPr>
        <w:t xml:space="preserve">јасно и недвосмислено формулисана и </w:t>
      </w:r>
      <w:r w:rsidRPr="00C86219">
        <w:rPr>
          <w:rFonts w:ascii="Times New Roman" w:hAnsi="Times New Roman"/>
          <w:color w:val="000000"/>
          <w:sz w:val="24"/>
          <w:lang w:val="sr-Cyrl-CS"/>
        </w:rPr>
        <w:t xml:space="preserve">у </w:t>
      </w:r>
      <w:r w:rsidRPr="00C86219">
        <w:rPr>
          <w:rFonts w:ascii="Times New Roman" w:hAnsi="Times New Roman"/>
          <w:color w:val="000000"/>
          <w:sz w:val="24"/>
        </w:rPr>
        <w:t>складу</w:t>
      </w:r>
      <w:r w:rsidRPr="00C86219">
        <w:rPr>
          <w:rFonts w:ascii="Times New Roman" w:hAnsi="Times New Roman"/>
          <w:color w:val="000000"/>
          <w:sz w:val="24"/>
          <w:lang w:val="sr-Cyrl-CS"/>
        </w:rPr>
        <w:t xml:space="preserve"> је </w:t>
      </w:r>
      <w:r w:rsidRPr="00C86219">
        <w:rPr>
          <w:rFonts w:ascii="Times New Roman" w:hAnsi="Times New Roman"/>
          <w:color w:val="000000"/>
          <w:sz w:val="24"/>
        </w:rPr>
        <w:t xml:space="preserve"> са основним задацима и циљевима установе. Циљеви су јасно </w:t>
      </w:r>
      <w:r w:rsidRPr="00C86219">
        <w:rPr>
          <w:rFonts w:ascii="Times New Roman" w:hAnsi="Times New Roman"/>
          <w:color w:val="000000"/>
          <w:sz w:val="24"/>
          <w:lang w:val="sr-Cyrl-CS"/>
        </w:rPr>
        <w:t>дефинисани. Компетенције свршених студената су јасно дефинисане и у складу су са савременим трендовима у ов</w:t>
      </w:r>
      <w:r w:rsidRPr="00C86219">
        <w:rPr>
          <w:rFonts w:ascii="Times New Roman" w:hAnsi="Times New Roman"/>
          <w:color w:val="000000"/>
          <w:sz w:val="24"/>
          <w:lang w:val="ru-RU"/>
        </w:rPr>
        <w:t>им</w:t>
      </w:r>
      <w:r w:rsidRPr="00C86219">
        <w:rPr>
          <w:rFonts w:ascii="Times New Roman" w:hAnsi="Times New Roman"/>
          <w:color w:val="000000"/>
          <w:sz w:val="24"/>
          <w:lang w:val="sr-Cyrl-CS"/>
        </w:rPr>
        <w:t xml:space="preserve"> области</w:t>
      </w:r>
      <w:r w:rsidRPr="00C86219">
        <w:rPr>
          <w:rFonts w:ascii="Times New Roman" w:hAnsi="Times New Roman"/>
          <w:color w:val="000000"/>
          <w:sz w:val="24"/>
          <w:lang w:val="ru-RU"/>
        </w:rPr>
        <w:t>ма</w:t>
      </w:r>
      <w:r w:rsidRPr="00C86219">
        <w:rPr>
          <w:rFonts w:ascii="Times New Roman" w:hAnsi="Times New Roman"/>
          <w:color w:val="000000"/>
          <w:sz w:val="24"/>
          <w:lang w:val="sr-Cyrl-CS"/>
        </w:rPr>
        <w:t>.</w:t>
      </w:r>
    </w:p>
    <w:p w:rsidR="00C86219" w:rsidRPr="00C86219" w:rsidRDefault="00C86219" w:rsidP="00C86219">
      <w:pPr>
        <w:spacing w:before="120"/>
        <w:ind w:firstLine="720"/>
        <w:jc w:val="both"/>
        <w:rPr>
          <w:rFonts w:ascii="Times New Roman" w:hAnsi="Times New Roman"/>
          <w:color w:val="000000"/>
          <w:sz w:val="24"/>
          <w:lang w:val="sr-Cyrl-CS"/>
        </w:rPr>
      </w:pPr>
      <w:r w:rsidRPr="00C86219">
        <w:rPr>
          <w:rFonts w:ascii="Times New Roman" w:hAnsi="Times New Roman"/>
          <w:color w:val="000000"/>
          <w:sz w:val="24"/>
          <w:lang w:val="ru-RU"/>
        </w:rPr>
        <w:t>С</w:t>
      </w:r>
      <w:r w:rsidRPr="00C86219">
        <w:rPr>
          <w:rFonts w:ascii="Times New Roman" w:hAnsi="Times New Roman"/>
          <w:color w:val="000000"/>
          <w:sz w:val="24"/>
        </w:rPr>
        <w:t>труктура курикулума обухвата распоред предмета по семестрима, фонд часова и број ЕСПБ. Структура курикулума обухвата опис предмета са називом, типом предмета, годином и семестром студија, бројем ЕСПБ, именом наставника, циљем курса са очекиваним исходима, знањима и компетенцијама, предусловима за похађање предмета, садржајем предмета, препорученом литературом, методима извођења наставе, начином провере знања и оцењивања.</w:t>
      </w:r>
    </w:p>
    <w:p w:rsidR="00C86219" w:rsidRPr="00C86219" w:rsidRDefault="00C86219" w:rsidP="00C86219">
      <w:pPr>
        <w:spacing w:before="120"/>
        <w:ind w:firstLine="720"/>
        <w:jc w:val="both"/>
        <w:rPr>
          <w:rFonts w:ascii="Times New Roman" w:hAnsi="Times New Roman"/>
          <w:sz w:val="24"/>
          <w:lang w:val="sr-Cyrl-CS"/>
        </w:rPr>
      </w:pPr>
      <w:r w:rsidRPr="00C86219">
        <w:rPr>
          <w:rFonts w:ascii="Times New Roman" w:hAnsi="Times New Roman"/>
          <w:sz w:val="24"/>
          <w:lang w:val="sr-Cyrl-CS"/>
        </w:rPr>
        <w:t xml:space="preserve">Курикулум се састоји од 32 обавезнa предмета и 10 изборних блокова. </w:t>
      </w:r>
      <w:r w:rsidRPr="00C86219">
        <w:rPr>
          <w:rFonts w:ascii="Times New Roman" w:hAnsi="Times New Roman"/>
          <w:sz w:val="24"/>
          <w:lang w:val="ru-RU"/>
        </w:rPr>
        <w:t>Од укупно 240 ЕСПБ, позицији изборних блокова припада 62</w:t>
      </w:r>
      <w:r w:rsidRPr="00C86219">
        <w:rPr>
          <w:rFonts w:ascii="Times New Roman" w:hAnsi="Times New Roman"/>
          <w:sz w:val="24"/>
          <w:lang w:val="sr-Cyrl-CS"/>
        </w:rPr>
        <w:t xml:space="preserve"> ЕСПБ. Број понуђених изборних предмета је укупно 81. </w:t>
      </w:r>
      <w:r w:rsidRPr="00C86219">
        <w:rPr>
          <w:rFonts w:ascii="Times New Roman" w:hAnsi="Times New Roman"/>
          <w:color w:val="000000"/>
          <w:sz w:val="24"/>
          <w:lang w:val="sr-Cyrl-CS"/>
        </w:rPr>
        <w:t xml:space="preserve">Изборност је 28%. Распоред предмета по типовима (академско-општеобразовни 22%, теоријско-методолошки 9%, научно-стручни 17% и стручно-апликативни 52%) нe одговара у потпуности стандардима. </w:t>
      </w:r>
      <w:r w:rsidRPr="00C86219">
        <w:rPr>
          <w:rFonts w:ascii="Times New Roman" w:hAnsi="Times New Roman"/>
          <w:color w:val="000000"/>
          <w:sz w:val="24"/>
        </w:rPr>
        <w:t>На свим годинама  студија</w:t>
      </w:r>
      <w:r w:rsidRPr="00C86219">
        <w:rPr>
          <w:rFonts w:ascii="Times New Roman" w:hAnsi="Times New Roman"/>
          <w:color w:val="000000"/>
          <w:sz w:val="24"/>
          <w:lang w:val="sr-Cyrl-CS"/>
        </w:rPr>
        <w:t xml:space="preserve"> је (осим четврте) преко 600 часова активне наставе годишње од чега више од пола су часови предавања. На последњој, четвртој години студија је 592 часа (19.74 на недељном нивоу) што је испод законског минимума од 600 часова на годишњем и 20 часова на недељном нивоу. </w:t>
      </w:r>
      <w:r w:rsidRPr="00C86219">
        <w:rPr>
          <w:rFonts w:ascii="Times New Roman" w:hAnsi="Times New Roman"/>
          <w:b/>
          <w:color w:val="000000"/>
          <w:sz w:val="24"/>
          <w:lang w:val="sr-Cyrl-CS"/>
        </w:rPr>
        <w:t>Налаже се установи да повећа број часова активне наставе на четвртој години.</w:t>
      </w:r>
      <w:r w:rsidRPr="00C86219">
        <w:rPr>
          <w:rFonts w:ascii="Times New Roman" w:hAnsi="Times New Roman"/>
          <w:color w:val="000000"/>
          <w:sz w:val="24"/>
          <w:lang w:val="sr-Cyrl-CS"/>
        </w:rPr>
        <w:t xml:space="preserve"> Просечан број часова активне наставе недељно износи 21.91 од чега је 11.95 часова предавања и 9.96 часова вежби.</w:t>
      </w:r>
    </w:p>
    <w:p w:rsidR="00C86219" w:rsidRPr="00C86219" w:rsidRDefault="00C86219" w:rsidP="00C86219">
      <w:pPr>
        <w:widowControl w:val="0"/>
        <w:tabs>
          <w:tab w:val="left" w:pos="709"/>
        </w:tabs>
        <w:autoSpaceDE w:val="0"/>
        <w:autoSpaceDN w:val="0"/>
        <w:adjustRightInd w:val="0"/>
        <w:jc w:val="both"/>
        <w:rPr>
          <w:rFonts w:ascii="Times New Roman" w:hAnsi="Times New Roman"/>
          <w:spacing w:val="-6"/>
          <w:sz w:val="24"/>
          <w:lang w:val="sr-Cyrl-CS"/>
        </w:rPr>
      </w:pPr>
      <w:r w:rsidRPr="00C86219">
        <w:rPr>
          <w:rFonts w:ascii="Times New Roman" w:hAnsi="Times New Roman"/>
          <w:color w:val="000000"/>
          <w:sz w:val="24"/>
        </w:rPr>
        <w:tab/>
        <w:t>Програм је</w:t>
      </w:r>
      <w:r w:rsidRPr="00C86219">
        <w:rPr>
          <w:rFonts w:ascii="Times New Roman" w:hAnsi="Times New Roman"/>
          <w:color w:val="000000"/>
          <w:sz w:val="24"/>
          <w:lang w:val="sr-Cyrl-CS"/>
        </w:rPr>
        <w:t xml:space="preserve">сте прилагођен савременим кретањима у овој областии студентима пружа неопходнa знањa </w:t>
      </w:r>
      <w:r w:rsidRPr="00C86219">
        <w:rPr>
          <w:rFonts w:ascii="Times New Roman" w:hAnsi="Times New Roman"/>
          <w:color w:val="000000"/>
          <w:sz w:val="24"/>
          <w:lang w:val="ru-RU"/>
        </w:rPr>
        <w:t>и вештине за</w:t>
      </w:r>
      <w:r w:rsidRPr="00C86219">
        <w:rPr>
          <w:rFonts w:ascii="Times New Roman" w:hAnsi="Times New Roman"/>
          <w:color w:val="000000"/>
          <w:sz w:val="24"/>
          <w:lang w:val="sr-Cyrl-CS"/>
        </w:rPr>
        <w:t xml:space="preserve"> каснији рад. Програм је у довољној мери</w:t>
      </w:r>
      <w:r w:rsidRPr="00C86219">
        <w:rPr>
          <w:rFonts w:ascii="Times New Roman" w:hAnsi="Times New Roman"/>
          <w:color w:val="000000"/>
          <w:sz w:val="24"/>
        </w:rPr>
        <w:t xml:space="preserve"> усаглашен са другим програмима </w:t>
      </w:r>
      <w:r w:rsidRPr="00C86219">
        <w:rPr>
          <w:rFonts w:ascii="Times New Roman" w:hAnsi="Times New Roman"/>
          <w:color w:val="000000"/>
          <w:sz w:val="24"/>
          <w:lang w:val="sr-Cyrl-CS"/>
        </w:rPr>
        <w:t xml:space="preserve">који се слушају у истој установи. Структура програма јесте усаглшена са </w:t>
      </w:r>
      <w:r w:rsidRPr="00C86219">
        <w:rPr>
          <w:rFonts w:ascii="Times New Roman" w:hAnsi="Times New Roman"/>
          <w:color w:val="000000"/>
          <w:sz w:val="24"/>
        </w:rPr>
        <w:t xml:space="preserve">најмање три програма иностраних високошколских установа: </w:t>
      </w:r>
      <w:r w:rsidRPr="00C86219">
        <w:rPr>
          <w:rFonts w:ascii="Times New Roman" w:hAnsi="Times New Roman"/>
          <w:spacing w:val="-6"/>
          <w:sz w:val="24"/>
        </w:rPr>
        <w:t xml:space="preserve">University of Nothingam (Велика Британија), University of Chicago (САД), Northwestern </w:t>
      </w:r>
      <w:r w:rsidRPr="00C86219">
        <w:rPr>
          <w:rFonts w:ascii="Times New Roman" w:hAnsi="Times New Roman"/>
          <w:spacing w:val="-6"/>
          <w:sz w:val="24"/>
        </w:rPr>
        <w:lastRenderedPageBreak/>
        <w:t>University (САД), London School of Еconomics and Рolitical science (Велика Британија).</w:t>
      </w:r>
    </w:p>
    <w:p w:rsidR="00C86219" w:rsidRPr="00C86219" w:rsidRDefault="00C86219" w:rsidP="00C86219">
      <w:pPr>
        <w:jc w:val="both"/>
        <w:rPr>
          <w:rFonts w:ascii="Times New Roman" w:hAnsi="Times New Roman"/>
          <w:color w:val="000000"/>
          <w:sz w:val="24"/>
        </w:rPr>
      </w:pPr>
      <w:r w:rsidRPr="00C86219">
        <w:rPr>
          <w:rFonts w:ascii="Times New Roman" w:hAnsi="Times New Roman"/>
          <w:color w:val="000000"/>
          <w:sz w:val="24"/>
        </w:rPr>
        <w:tab/>
        <w:t xml:space="preserve">Програм уписује одговарајући број студената (100) сходно расположивим могућностима установе. </w:t>
      </w:r>
      <w:r w:rsidRPr="00C86219">
        <w:rPr>
          <w:rFonts w:ascii="Times New Roman" w:hAnsi="Times New Roman"/>
          <w:color w:val="000000"/>
          <w:sz w:val="24"/>
          <w:lang w:val="sr-Cyrl-CS"/>
        </w:rPr>
        <w:t>При упису се проверавају способности студената које одговарају карактеру студијског програма.</w:t>
      </w:r>
    </w:p>
    <w:p w:rsidR="00C86219" w:rsidRPr="00C86219" w:rsidRDefault="00C86219" w:rsidP="00C86219">
      <w:pPr>
        <w:spacing w:before="120"/>
        <w:ind w:firstLine="720"/>
        <w:jc w:val="both"/>
        <w:rPr>
          <w:rFonts w:ascii="Times New Roman" w:hAnsi="Times New Roman"/>
          <w:color w:val="000000"/>
          <w:sz w:val="24"/>
        </w:rPr>
      </w:pPr>
      <w:r w:rsidRPr="00C86219">
        <w:rPr>
          <w:rFonts w:ascii="Times New Roman" w:hAnsi="Times New Roman"/>
          <w:color w:val="000000"/>
          <w:sz w:val="24"/>
        </w:rPr>
        <w:t>Студенти полагањем испита стичу одређени број ЕСПБ бодова. Број ЕСПБ бодова утврђен је за сваки предмет према оптерећењу студената и према јединственој методологији. Успешност студената у савлађивању одређеног предмета континуирано се прати током наставе и изражава поенима. Предвиђено да студент стиче поене на предмету кроз рад у настави, испуњавањем предиспитних обавеза и полагањем испита при чему је минималан број поена које студент може да стекне испуњавањем предиспитних обавеза током наставе</w:t>
      </w:r>
      <w:r w:rsidRPr="00C86219">
        <w:rPr>
          <w:rFonts w:ascii="Times New Roman" w:hAnsi="Times New Roman"/>
          <w:sz w:val="24"/>
        </w:rPr>
        <w:t xml:space="preserve"> </w:t>
      </w:r>
      <w:r w:rsidRPr="00C86219">
        <w:rPr>
          <w:rFonts w:ascii="Times New Roman" w:hAnsi="Times New Roman"/>
          <w:color w:val="000000"/>
          <w:sz w:val="24"/>
        </w:rPr>
        <w:t xml:space="preserve">у границама дефинисаних у стандарду. Сваки предмет из студијског програма има јасан и објављен начин стицања поена: број поена које студент стиче по основу сваке појединачне врсте активности током наставе или извршавањем предиспитних обавеза и полагањем испита. </w:t>
      </w:r>
    </w:p>
    <w:p w:rsidR="00C86219" w:rsidRPr="00C86219" w:rsidRDefault="00C86219" w:rsidP="00C86219">
      <w:pPr>
        <w:spacing w:after="120"/>
        <w:ind w:firstLine="720"/>
        <w:jc w:val="both"/>
        <w:rPr>
          <w:rFonts w:ascii="Times New Roman" w:hAnsi="Times New Roman"/>
          <w:sz w:val="24"/>
          <w:lang w:val="ru-RU"/>
        </w:rPr>
      </w:pPr>
      <w:r w:rsidRPr="00C86219">
        <w:rPr>
          <w:rFonts w:ascii="Times New Roman" w:hAnsi="Times New Roman"/>
          <w:color w:val="000000"/>
          <w:sz w:val="24"/>
        </w:rPr>
        <w:t>Н</w:t>
      </w:r>
      <w:r w:rsidRPr="00C86219">
        <w:rPr>
          <w:rFonts w:ascii="Times New Roman" w:hAnsi="Times New Roman"/>
          <w:color w:val="000000"/>
          <w:sz w:val="24"/>
          <w:lang w:val="ru-RU"/>
        </w:rPr>
        <w:t xml:space="preserve">аставницпуним радним времном </w:t>
      </w:r>
      <w:r w:rsidRPr="00C86219">
        <w:rPr>
          <w:rFonts w:ascii="Times New Roman" w:hAnsi="Times New Roman"/>
          <w:color w:val="000000"/>
          <w:sz w:val="24"/>
          <w:lang w:val="sr-Cyrl-CS"/>
        </w:rPr>
        <w:t xml:space="preserve"> у сталном радном односу на установи држе 94.82% наставе. Оптерећење наставника на установи је 5.94 часова недељно. Укупно оптерећење сарадника на установи је 10.19 часова недељно. </w:t>
      </w:r>
    </w:p>
    <w:p w:rsidR="00C86219" w:rsidRPr="00C86219" w:rsidRDefault="00C86219" w:rsidP="00C86219">
      <w:pPr>
        <w:spacing w:after="120"/>
        <w:ind w:firstLine="720"/>
        <w:jc w:val="both"/>
        <w:rPr>
          <w:rFonts w:ascii="Times New Roman" w:hAnsi="Times New Roman"/>
          <w:sz w:val="24"/>
          <w:lang w:val="ru-RU"/>
        </w:rPr>
      </w:pPr>
      <w:r w:rsidRPr="00C86219">
        <w:rPr>
          <w:rFonts w:ascii="Times New Roman" w:hAnsi="Times New Roman"/>
          <w:sz w:val="24"/>
          <w:lang w:val="ru-RU"/>
        </w:rPr>
        <w:t>Научне односно стручне квалификације наставног особља одговарају образовно-научном пољу и</w:t>
      </w:r>
      <w:r w:rsidRPr="00C86219">
        <w:rPr>
          <w:rFonts w:ascii="Times New Roman" w:hAnsi="Times New Roman"/>
          <w:sz w:val="24"/>
          <w:lang w:val="sr-Cyrl-CS"/>
        </w:rPr>
        <w:t xml:space="preserve"> </w:t>
      </w:r>
      <w:r w:rsidRPr="00C86219">
        <w:rPr>
          <w:rFonts w:ascii="Times New Roman" w:hAnsi="Times New Roman"/>
          <w:sz w:val="24"/>
          <w:lang w:val="ru-RU"/>
        </w:rPr>
        <w:t xml:space="preserve">нивоу њихових задужења. Наставници </w:t>
      </w:r>
      <w:r w:rsidRPr="00C86219">
        <w:rPr>
          <w:rFonts w:ascii="Times New Roman" w:hAnsi="Times New Roman"/>
          <w:sz w:val="24"/>
          <w:lang w:val="sr-Cyrl-CS"/>
        </w:rPr>
        <w:t xml:space="preserve">имају </w:t>
      </w:r>
      <w:r w:rsidRPr="00C86219">
        <w:rPr>
          <w:rFonts w:ascii="Times New Roman" w:hAnsi="Times New Roman"/>
          <w:sz w:val="24"/>
          <w:lang w:val="ru-RU"/>
        </w:rPr>
        <w:t xml:space="preserve">најмање пет референци из уже научне, </w:t>
      </w:r>
      <w:r w:rsidRPr="00C86219">
        <w:rPr>
          <w:rFonts w:ascii="Times New Roman" w:hAnsi="Times New Roman"/>
          <w:sz w:val="24"/>
          <w:lang w:val="sr-Cyrl-CS"/>
        </w:rPr>
        <w:t xml:space="preserve">односно стручне </w:t>
      </w:r>
      <w:r w:rsidRPr="00C86219">
        <w:rPr>
          <w:rFonts w:ascii="Times New Roman" w:hAnsi="Times New Roman"/>
          <w:sz w:val="24"/>
          <w:lang w:val="ru-RU"/>
        </w:rPr>
        <w:t xml:space="preserve">области из које изводе наставу. На студијском програму је ангажовано 42 наставника, 41 са 100% радног времена у установи и 1 са 70%. </w:t>
      </w:r>
      <w:r w:rsidRPr="00C86219">
        <w:rPr>
          <w:rFonts w:ascii="Times New Roman" w:hAnsi="Times New Roman"/>
          <w:color w:val="000000"/>
          <w:sz w:val="24"/>
          <w:lang w:val="ru-RU"/>
        </w:rPr>
        <w:t xml:space="preserve">За све су дате копије радних књижица. </w:t>
      </w:r>
      <w:r w:rsidRPr="00C86219">
        <w:rPr>
          <w:rFonts w:ascii="Times New Roman" w:hAnsi="Times New Roman"/>
          <w:sz w:val="24"/>
          <w:lang w:val="ru-RU"/>
        </w:rPr>
        <w:t>Просечно оптерећење наставника по овом студијском програму је 2.67 часова.</w:t>
      </w:r>
      <w:r w:rsidRPr="00C86219">
        <w:rPr>
          <w:rFonts w:ascii="Times New Roman" w:hAnsi="Times New Roman"/>
          <w:color w:val="000000"/>
          <w:sz w:val="24"/>
          <w:lang w:val="sr-Cyrl-CS"/>
        </w:rPr>
        <w:t xml:space="preserve"> </w:t>
      </w:r>
      <w:r w:rsidRPr="00C86219">
        <w:rPr>
          <w:rFonts w:ascii="Times New Roman" w:hAnsi="Times New Roman"/>
          <w:sz w:val="24"/>
          <w:lang w:val="ru-RU"/>
        </w:rPr>
        <w:t>Про</w:t>
      </w:r>
      <w:r w:rsidRPr="00C86219">
        <w:rPr>
          <w:rFonts w:ascii="Times New Roman" w:hAnsi="Times New Roman"/>
          <w:color w:val="000000"/>
          <w:sz w:val="24"/>
          <w:lang w:val="ru-RU"/>
        </w:rPr>
        <w:t xml:space="preserve">ценат часова предавања који изводе наставници са пуним радним временом износи 97.73%.  </w:t>
      </w:r>
      <w:r w:rsidRPr="00C86219">
        <w:rPr>
          <w:rFonts w:ascii="Times New Roman" w:hAnsi="Times New Roman"/>
          <w:color w:val="000000"/>
          <w:sz w:val="24"/>
        </w:rPr>
        <w:t>Укупан број наставника  довољан да покрије укупан број часова наставе на студијском програму.</w:t>
      </w:r>
      <w:r w:rsidRPr="00C86219">
        <w:rPr>
          <w:rFonts w:ascii="Times New Roman" w:hAnsi="Times New Roman"/>
          <w:sz w:val="24"/>
          <w:lang w:val="ru-RU"/>
        </w:rPr>
        <w:t xml:space="preserve"> </w:t>
      </w:r>
    </w:p>
    <w:p w:rsidR="00C86219" w:rsidRPr="00C86219" w:rsidRDefault="00C86219" w:rsidP="00C86219">
      <w:pPr>
        <w:spacing w:after="120"/>
        <w:ind w:firstLine="720"/>
        <w:jc w:val="both"/>
        <w:rPr>
          <w:rFonts w:ascii="Times New Roman" w:hAnsi="Times New Roman"/>
          <w:sz w:val="24"/>
          <w:lang w:val="ru-RU"/>
        </w:rPr>
      </w:pPr>
      <w:r w:rsidRPr="00C86219">
        <w:rPr>
          <w:rFonts w:ascii="Times New Roman" w:hAnsi="Times New Roman"/>
          <w:color w:val="000000"/>
          <w:sz w:val="24"/>
        </w:rPr>
        <w:t>Број o</w:t>
      </w:r>
      <w:r w:rsidRPr="00C86219">
        <w:rPr>
          <w:rFonts w:ascii="Times New Roman" w:hAnsi="Times New Roman"/>
          <w:color w:val="000000"/>
          <w:sz w:val="24"/>
          <w:lang w:val="ru-RU"/>
        </w:rPr>
        <w:t>д</w:t>
      </w:r>
      <w:r w:rsidRPr="00C86219">
        <w:rPr>
          <w:rFonts w:ascii="Times New Roman" w:hAnsi="Times New Roman"/>
          <w:color w:val="000000"/>
          <w:sz w:val="24"/>
          <w:lang w:val="sr-Cyrl-CS"/>
        </w:rPr>
        <w:t xml:space="preserve"> 19</w:t>
      </w:r>
      <w:r w:rsidRPr="00C86219">
        <w:rPr>
          <w:rFonts w:ascii="Times New Roman" w:hAnsi="Times New Roman"/>
          <w:color w:val="000000"/>
          <w:sz w:val="24"/>
        </w:rPr>
        <w:t xml:space="preserve"> </w:t>
      </w:r>
      <w:r w:rsidRPr="00C86219">
        <w:rPr>
          <w:rFonts w:ascii="Times New Roman" w:hAnsi="Times New Roman"/>
          <w:color w:val="000000"/>
          <w:sz w:val="24"/>
          <w:lang w:val="sr-Cyrl-CS"/>
        </w:rPr>
        <w:t>сарадника</w:t>
      </w:r>
      <w:r w:rsidRPr="00C86219">
        <w:rPr>
          <w:rFonts w:ascii="Times New Roman" w:hAnsi="Times New Roman"/>
          <w:color w:val="000000"/>
          <w:sz w:val="24"/>
          <w:lang w:val="ru-RU"/>
        </w:rPr>
        <w:t xml:space="preserve">, 17 са пуним радним временом, </w:t>
      </w:r>
      <w:r w:rsidRPr="00C86219">
        <w:rPr>
          <w:rFonts w:ascii="Times New Roman" w:hAnsi="Times New Roman"/>
          <w:color w:val="000000"/>
          <w:sz w:val="24"/>
        </w:rPr>
        <w:t xml:space="preserve">је довољан да покрије укупан број часова наставе на студијском програму. </w:t>
      </w:r>
      <w:r w:rsidRPr="00C86219">
        <w:rPr>
          <w:rFonts w:ascii="Times New Roman" w:hAnsi="Times New Roman"/>
          <w:sz w:val="24"/>
          <w:lang w:val="ru-RU"/>
        </w:rPr>
        <w:t xml:space="preserve">Просечно оптерећење сарадника по овом студијском програму је 7.69 часова. </w:t>
      </w:r>
    </w:p>
    <w:p w:rsidR="00C86219" w:rsidRPr="00C86219" w:rsidRDefault="00C86219" w:rsidP="00C86219">
      <w:pPr>
        <w:spacing w:before="120"/>
        <w:ind w:firstLine="720"/>
        <w:jc w:val="both"/>
        <w:rPr>
          <w:rFonts w:ascii="Times New Roman" w:hAnsi="Times New Roman"/>
          <w:color w:val="000000"/>
          <w:sz w:val="24"/>
          <w:lang w:val="sr-Cyrl-CS"/>
        </w:rPr>
      </w:pPr>
      <w:r w:rsidRPr="00C86219">
        <w:rPr>
          <w:rFonts w:ascii="Times New Roman" w:hAnsi="Times New Roman"/>
          <w:color w:val="000000"/>
          <w:sz w:val="24"/>
        </w:rPr>
        <w:t xml:space="preserve">Величина група за предавања и вежбе одговара Допуни стандарда за акредитацију студијских програма у оквиру поља </w:t>
      </w:r>
      <w:r w:rsidRPr="00C86219">
        <w:rPr>
          <w:rFonts w:ascii="Times New Roman" w:hAnsi="Times New Roman"/>
          <w:color w:val="000000"/>
          <w:sz w:val="24"/>
          <w:lang w:val="ru-RU"/>
        </w:rPr>
        <w:t>природно-математичких</w:t>
      </w:r>
      <w:r w:rsidRPr="00C86219">
        <w:rPr>
          <w:rFonts w:ascii="Times New Roman" w:hAnsi="Times New Roman"/>
          <w:color w:val="000000"/>
          <w:sz w:val="24"/>
        </w:rPr>
        <w:t xml:space="preserve"> наука.</w:t>
      </w:r>
    </w:p>
    <w:p w:rsidR="00C86219" w:rsidRPr="00C86219" w:rsidRDefault="00C86219" w:rsidP="00C86219">
      <w:pPr>
        <w:spacing w:before="120"/>
        <w:ind w:firstLine="720"/>
        <w:jc w:val="both"/>
        <w:rPr>
          <w:rFonts w:ascii="Times New Roman" w:hAnsi="Times New Roman"/>
          <w:sz w:val="24"/>
        </w:rPr>
      </w:pPr>
      <w:r w:rsidRPr="00C86219">
        <w:rPr>
          <w:rFonts w:ascii="Times New Roman" w:hAnsi="Times New Roman"/>
          <w:sz w:val="24"/>
          <w:lang w:val="sr-Cyrl-CS"/>
        </w:rPr>
        <w:t>На студијски програм уписује се  100 студената.</w:t>
      </w:r>
      <w:r w:rsidRPr="00C86219">
        <w:rPr>
          <w:rFonts w:ascii="Times New Roman" w:hAnsi="Times New Roman"/>
          <w:sz w:val="24"/>
        </w:rPr>
        <w:t xml:space="preserve"> </w:t>
      </w:r>
    </w:p>
    <w:p w:rsidR="00C86219" w:rsidRPr="00C86219" w:rsidRDefault="00C86219" w:rsidP="00C86219">
      <w:pPr>
        <w:spacing w:before="120"/>
        <w:ind w:firstLine="720"/>
        <w:jc w:val="both"/>
        <w:rPr>
          <w:rFonts w:ascii="Times New Roman" w:hAnsi="Times New Roman"/>
          <w:color w:val="000000"/>
          <w:sz w:val="24"/>
        </w:rPr>
      </w:pPr>
      <w:r w:rsidRPr="00C86219">
        <w:rPr>
          <w:rFonts w:ascii="Times New Roman" w:hAnsi="Times New Roman"/>
          <w:color w:val="000000"/>
          <w:sz w:val="24"/>
        </w:rPr>
        <w:t xml:space="preserve">Обезбеђен је одговарајући простор за извођење наставе. </w:t>
      </w:r>
      <w:r w:rsidRPr="00C86219">
        <w:rPr>
          <w:rFonts w:ascii="Times New Roman" w:hAnsi="Times New Roman"/>
          <w:color w:val="000000"/>
          <w:sz w:val="24"/>
          <w:lang w:val="ru-RU"/>
        </w:rPr>
        <w:t xml:space="preserve">Установа располаже простором од укупно </w:t>
      </w:r>
      <w:r w:rsidRPr="00C86219">
        <w:rPr>
          <w:rFonts w:ascii="Times New Roman" w:hAnsi="Times New Roman"/>
          <w:sz w:val="24"/>
        </w:rPr>
        <w:t>18.938</w:t>
      </w:r>
      <w:r w:rsidRPr="00C86219">
        <w:rPr>
          <w:rFonts w:ascii="Times New Roman" w:hAnsi="Times New Roman"/>
          <w:sz w:val="24"/>
          <w:lang w:val="sr-Cyrl-CS"/>
        </w:rPr>
        <w:t xml:space="preserve"> </w:t>
      </w:r>
      <w:r w:rsidRPr="00C86219">
        <w:rPr>
          <w:rFonts w:ascii="Times New Roman" w:hAnsi="Times New Roman"/>
          <w:sz w:val="24"/>
          <w:lang w:val="ru-RU"/>
        </w:rPr>
        <w:t>м</w:t>
      </w:r>
      <w:r w:rsidRPr="00C86219">
        <w:rPr>
          <w:rFonts w:ascii="Times New Roman" w:hAnsi="Times New Roman"/>
          <w:sz w:val="24"/>
          <w:vertAlign w:val="superscript"/>
          <w:lang w:val="ru-RU"/>
        </w:rPr>
        <w:t>2</w:t>
      </w:r>
      <w:r w:rsidRPr="00C86219">
        <w:rPr>
          <w:rStyle w:val="Strong"/>
          <w:rFonts w:ascii="Times New Roman" w:eastAsia="StarSymbol" w:hAnsi="Times New Roman"/>
          <w:sz w:val="24"/>
        </w:rPr>
        <w:t xml:space="preserve"> </w:t>
      </w:r>
      <w:r w:rsidRPr="00C86219">
        <w:rPr>
          <w:rFonts w:ascii="Times New Roman" w:hAnsi="Times New Roman"/>
          <w:color w:val="000000"/>
          <w:sz w:val="24"/>
          <w:lang w:val="ru-RU"/>
        </w:rPr>
        <w:t xml:space="preserve">за </w:t>
      </w:r>
      <w:r w:rsidRPr="00C86219">
        <w:rPr>
          <w:rFonts w:ascii="Times New Roman" w:hAnsi="Times New Roman"/>
          <w:color w:val="000000"/>
          <w:sz w:val="24"/>
        </w:rPr>
        <w:t xml:space="preserve">3810 </w:t>
      </w:r>
      <w:r w:rsidRPr="00C86219">
        <w:rPr>
          <w:rFonts w:ascii="Times New Roman" w:hAnsi="Times New Roman"/>
          <w:color w:val="000000"/>
          <w:sz w:val="24"/>
          <w:lang w:val="ru-RU"/>
        </w:rPr>
        <w:t>студенaтa (или 4.97 м</w:t>
      </w:r>
      <w:r w:rsidRPr="00C86219">
        <w:rPr>
          <w:rFonts w:ascii="Times New Roman" w:hAnsi="Times New Roman"/>
          <w:color w:val="000000"/>
          <w:sz w:val="24"/>
          <w:vertAlign w:val="superscript"/>
          <w:lang w:val="ru-RU"/>
        </w:rPr>
        <w:t>2</w:t>
      </w:r>
      <w:r w:rsidRPr="00C86219">
        <w:rPr>
          <w:rFonts w:ascii="Times New Roman" w:hAnsi="Times New Roman"/>
          <w:color w:val="000000"/>
          <w:sz w:val="24"/>
          <w:lang w:val="ru-RU"/>
        </w:rPr>
        <w:t xml:space="preserve"> по студенту), што значи да радом у сменама испуњава тражене критеријуме. Установа</w:t>
      </w:r>
      <w:r w:rsidRPr="00C86219">
        <w:rPr>
          <w:rFonts w:ascii="Times New Roman" w:hAnsi="Times New Roman"/>
          <w:color w:val="000000"/>
          <w:sz w:val="24"/>
        </w:rPr>
        <w:t xml:space="preserve"> обезбедила амфитеатре, учионице, лабораторије односно друге просторије за извођење наставе, као и библиотечки простор и читаоницу, у складу са потребама  образовног процеса. </w:t>
      </w:r>
    </w:p>
    <w:p w:rsidR="00C86219" w:rsidRPr="00C86219" w:rsidRDefault="00C86219" w:rsidP="00C86219">
      <w:pPr>
        <w:spacing w:before="120"/>
        <w:ind w:firstLine="720"/>
        <w:jc w:val="both"/>
        <w:rPr>
          <w:rFonts w:ascii="Times New Roman" w:hAnsi="Times New Roman"/>
          <w:color w:val="000000"/>
          <w:sz w:val="24"/>
        </w:rPr>
      </w:pPr>
      <w:r w:rsidRPr="00C86219">
        <w:rPr>
          <w:rFonts w:ascii="Times New Roman" w:hAnsi="Times New Roman"/>
          <w:color w:val="000000"/>
          <w:sz w:val="24"/>
        </w:rPr>
        <w:t>Установа је обезбедила одговарајући радни простор за наставнике и сараднике. Обезбеђена сва техничка опрема за савремено извођење наставе. Постоје библиотечки ресурси релевантни за извођење студијског програма</w:t>
      </w:r>
      <w:r w:rsidRPr="00C86219">
        <w:rPr>
          <w:rFonts w:ascii="Times New Roman" w:hAnsi="Times New Roman"/>
          <w:color w:val="000000"/>
          <w:sz w:val="24"/>
          <w:lang w:val="sr-Cyrl-CS"/>
        </w:rPr>
        <w:t>. В</w:t>
      </w:r>
      <w:r w:rsidRPr="00C86219">
        <w:rPr>
          <w:rFonts w:ascii="Times New Roman" w:hAnsi="Times New Roman"/>
          <w:color w:val="000000"/>
          <w:sz w:val="24"/>
        </w:rPr>
        <w:t xml:space="preserve">исокошколска установа </w:t>
      </w:r>
      <w:r w:rsidRPr="00C86219">
        <w:rPr>
          <w:rFonts w:ascii="Times New Roman" w:hAnsi="Times New Roman"/>
          <w:color w:val="000000"/>
          <w:sz w:val="24"/>
        </w:rPr>
        <w:lastRenderedPageBreak/>
        <w:t>обезбедила покривеност предмета одговарајућом уџбеничком литературом. Наведена л</w:t>
      </w:r>
      <w:r w:rsidRPr="00C86219">
        <w:rPr>
          <w:rFonts w:ascii="Times New Roman" w:hAnsi="Times New Roman"/>
          <w:color w:val="000000"/>
          <w:sz w:val="24"/>
          <w:lang w:val="sr-Cyrl-CS"/>
        </w:rPr>
        <w:t xml:space="preserve">иста од 53 уџбеника доступна је студентима на студијском програму </w:t>
      </w:r>
      <w:r w:rsidRPr="00C86219">
        <w:rPr>
          <w:rFonts w:ascii="Times New Roman" w:hAnsi="Times New Roman"/>
          <w:color w:val="000000"/>
          <w:sz w:val="24"/>
          <w:lang w:val="ru-RU"/>
        </w:rPr>
        <w:t>а л</w:t>
      </w:r>
      <w:r w:rsidRPr="00C86219">
        <w:rPr>
          <w:rFonts w:ascii="Times New Roman" w:hAnsi="Times New Roman"/>
          <w:color w:val="000000"/>
          <w:sz w:val="24"/>
          <w:lang w:val="sr-Cyrl-CS"/>
        </w:rPr>
        <w:t>иста библиотечких јединица релевантних за студијски програм</w:t>
      </w:r>
      <w:r w:rsidRPr="00C86219">
        <w:rPr>
          <w:rFonts w:ascii="Times New Roman" w:hAnsi="Times New Roman"/>
          <w:color w:val="000000"/>
          <w:sz w:val="24"/>
        </w:rPr>
        <w:t xml:space="preserve"> </w:t>
      </w:r>
      <w:r w:rsidRPr="00C86219">
        <w:rPr>
          <w:rFonts w:ascii="Times New Roman" w:hAnsi="Times New Roman"/>
          <w:color w:val="000000"/>
          <w:sz w:val="24"/>
          <w:lang w:val="ru-RU"/>
        </w:rPr>
        <w:t>има преко 100</w:t>
      </w:r>
      <w:r w:rsidRPr="00C86219">
        <w:rPr>
          <w:rFonts w:ascii="Times New Roman" w:hAnsi="Times New Roman"/>
          <w:color w:val="000000"/>
          <w:sz w:val="24"/>
        </w:rPr>
        <w:t xml:space="preserve"> насловa. Опремљеност училима и помоћним наставним средствима омогућава нормално одвијање наставног процеса.</w:t>
      </w:r>
    </w:p>
    <w:p w:rsidR="00C86219" w:rsidRPr="00C86219" w:rsidRDefault="00C86219" w:rsidP="00C86219">
      <w:pPr>
        <w:spacing w:before="120"/>
        <w:ind w:firstLine="720"/>
        <w:jc w:val="both"/>
        <w:rPr>
          <w:rFonts w:ascii="Times New Roman" w:hAnsi="Times New Roman"/>
          <w:sz w:val="24"/>
        </w:rPr>
      </w:pPr>
      <w:r w:rsidRPr="00C86219">
        <w:rPr>
          <w:rFonts w:ascii="Times New Roman" w:hAnsi="Times New Roman"/>
          <w:sz w:val="24"/>
        </w:rPr>
        <w:t>Установа је установила процедуре за праћење квалитета студијског програма. Континуирано ће се</w:t>
      </w:r>
      <w:r w:rsidRPr="00C86219">
        <w:rPr>
          <w:rFonts w:ascii="Times New Roman" w:hAnsi="Times New Roman"/>
          <w:sz w:val="24"/>
          <w:lang w:val="sr-Cyrl-CS"/>
        </w:rPr>
        <w:t xml:space="preserve"> прати</w:t>
      </w:r>
      <w:r w:rsidRPr="00C86219">
        <w:rPr>
          <w:rFonts w:ascii="Times New Roman" w:hAnsi="Times New Roman"/>
          <w:sz w:val="24"/>
        </w:rPr>
        <w:t>ти</w:t>
      </w:r>
      <w:r w:rsidRPr="00C86219">
        <w:rPr>
          <w:rFonts w:ascii="Times New Roman" w:hAnsi="Times New Roman"/>
          <w:sz w:val="24"/>
          <w:lang w:val="sr-Cyrl-CS"/>
        </w:rPr>
        <w:t xml:space="preserve"> спровођење плана наставе</w:t>
      </w:r>
      <w:r w:rsidRPr="00C86219">
        <w:rPr>
          <w:rFonts w:ascii="Times New Roman" w:hAnsi="Times New Roman"/>
          <w:sz w:val="24"/>
        </w:rPr>
        <w:t>,</w:t>
      </w:r>
      <w:r w:rsidRPr="00C86219">
        <w:rPr>
          <w:rFonts w:ascii="Times New Roman" w:hAnsi="Times New Roman"/>
          <w:sz w:val="24"/>
          <w:lang w:val="sr-Cyrl-CS"/>
        </w:rPr>
        <w:t xml:space="preserve"> као и планова рада за сваки предмет и предузимати </w:t>
      </w:r>
      <w:r w:rsidRPr="00C86219">
        <w:rPr>
          <w:rFonts w:ascii="Times New Roman" w:hAnsi="Times New Roman"/>
          <w:sz w:val="24"/>
        </w:rPr>
        <w:t xml:space="preserve">мере за унапређење квалитета у погледу курикулума, наставе, наставног особља, оцењивања студената, уџбеника и литературе. </w:t>
      </w:r>
      <w:r w:rsidRPr="00C86219">
        <w:rPr>
          <w:rFonts w:ascii="Times New Roman" w:hAnsi="Times New Roman"/>
          <w:sz w:val="24"/>
          <w:lang w:val="sr-Cyrl-CS"/>
        </w:rPr>
        <w:t xml:space="preserve">Преко студентских анкета проверава се да ли наставници и сарадници имају коректан и професионалан однос према студентима.  </w:t>
      </w:r>
    </w:p>
    <w:p w:rsidR="00C86219" w:rsidRPr="00C86219" w:rsidRDefault="00C86219" w:rsidP="00C86219">
      <w:pPr>
        <w:spacing w:before="120"/>
        <w:ind w:firstLine="720"/>
        <w:jc w:val="both"/>
        <w:rPr>
          <w:rFonts w:ascii="Times New Roman" w:hAnsi="Times New Roman"/>
          <w:sz w:val="24"/>
          <w:lang w:val="sr-Cyrl-CS"/>
        </w:rPr>
      </w:pPr>
      <w:r w:rsidRPr="00C86219">
        <w:rPr>
          <w:rFonts w:ascii="Times New Roman" w:hAnsi="Times New Roman"/>
          <w:sz w:val="24"/>
          <w:lang w:val="sr-Cyrl-CS"/>
        </w:rPr>
        <w:t>Именована је Комисија за квалитет од 13 чланова из свих структура.</w:t>
      </w:r>
      <w:r w:rsidRPr="00C86219">
        <w:rPr>
          <w:rFonts w:ascii="Times New Roman" w:hAnsi="Times New Roman"/>
          <w:sz w:val="24"/>
        </w:rPr>
        <w:t xml:space="preserve"> </w:t>
      </w:r>
      <w:r w:rsidRPr="00C86219">
        <w:rPr>
          <w:rFonts w:ascii="Times New Roman" w:hAnsi="Times New Roman"/>
          <w:b/>
          <w:sz w:val="24"/>
        </w:rPr>
        <w:t xml:space="preserve"> </w:t>
      </w:r>
      <w:r w:rsidRPr="00C86219">
        <w:rPr>
          <w:rFonts w:ascii="Times New Roman" w:hAnsi="Times New Roman"/>
          <w:sz w:val="24"/>
        </w:rPr>
        <w:t xml:space="preserve">   </w:t>
      </w:r>
    </w:p>
    <w:p w:rsidR="00A07D15" w:rsidRDefault="00807DAD" w:rsidP="00C86219">
      <w:pPr>
        <w:spacing w:after="120" w:line="240" w:lineRule="auto"/>
        <w:jc w:val="both"/>
        <w:rPr>
          <w:rFonts w:ascii="Times New Roman" w:hAnsi="Times New Roman"/>
          <w:sz w:val="24"/>
          <w:lang w:val="sr-Latn-CS"/>
        </w:rPr>
      </w:pPr>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4D1932">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4D1932">
        <w:rPr>
          <w:rFonts w:ascii="Times New Roman" w:hAnsi="Times New Roman"/>
          <w:b/>
          <w:sz w:val="24"/>
        </w:rPr>
        <w:fldChar w:fldCharType="end"/>
      </w:r>
      <w:r w:rsidR="00807DAD">
        <w:rPr>
          <w:rFonts w:ascii="Times New Roman" w:hAnsi="Times New Roman"/>
          <w:b/>
          <w:sz w:val="24"/>
        </w:rPr>
        <w:t>УНИВЕРЗИТЕТ У БЕОГРАДУ-ФИЛОЗОФСКИ ФАКУЛТЕТ</w:t>
      </w:r>
      <w:r w:rsidR="0038116A">
        <w:rPr>
          <w:rFonts w:ascii="Times New Roman" w:hAnsi="Times New Roman"/>
          <w:sz w:val="24"/>
        </w:rPr>
        <w:t xml:space="preserve">  </w:t>
      </w:r>
      <w:r w:rsidR="00807DAD">
        <w:rPr>
          <w:rFonts w:ascii="Times New Roman" w:hAnsi="Times New Roman"/>
          <w:sz w:val="24"/>
        </w:rPr>
        <w:t>за студијски програм ОАС4 - СОЦИОЛОГИЈА</w:t>
      </w:r>
      <w:r w:rsidR="0038116A">
        <w:rPr>
          <w:rFonts w:ascii="Times New Roman" w:hAnsi="Times New Roman"/>
          <w:sz w:val="24"/>
        </w:rPr>
        <w:t xml:space="preserve"> </w:t>
      </w:r>
      <w:r w:rsidR="00807DAD">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807DAD">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Pr="000114B3" w:rsidRDefault="0038116A" w:rsidP="000114B3">
            <w:pPr>
              <w:spacing w:after="120" w:line="240" w:lineRule="auto"/>
              <w:jc w:val="center"/>
              <w:rPr>
                <w:rFonts w:ascii="Times New Roman" w:hAnsi="Times New Roman"/>
                <w:sz w:val="24"/>
                <w:lang w:val="sr-Cyrl-RS"/>
              </w:rPr>
            </w:pPr>
            <w:r>
              <w:rPr>
                <w:rFonts w:ascii="Times New Roman" w:hAnsi="Times New Roman"/>
                <w:sz w:val="24"/>
                <w:lang w:val="sr-Cyrl-CS"/>
              </w:rPr>
              <w:t xml:space="preserve">Проф. др  </w:t>
            </w:r>
            <w:r w:rsidR="000114B3">
              <w:rPr>
                <w:rFonts w:ascii="Times New Roman" w:hAnsi="Times New Roman"/>
                <w:sz w:val="24"/>
                <w:lang w:val="sr-Cyrl-RS"/>
              </w:rPr>
              <w:t>Вера Вујчић</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807DAD">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807DAD">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807DAD">
      <w:pPr>
        <w:spacing w:after="120" w:line="240" w:lineRule="auto"/>
        <w:ind w:firstLine="709"/>
        <w:jc w:val="both"/>
        <w:rPr>
          <w:rFonts w:ascii="Times New Roman" w:hAnsi="Times New Roman"/>
          <w:sz w:val="24"/>
          <w:lang w:val="sr-Latn-CS"/>
        </w:rPr>
      </w:pPr>
      <w:bookmarkStart w:id="4" w:name="OLE_LINK14"/>
      <w:bookmarkStart w:id="5" w:name="OLE_LINK15"/>
      <w:r>
        <w:rPr>
          <w:rFonts w:ascii="Times New Roman" w:hAnsi="Times New Roman"/>
          <w:b/>
          <w:sz w:val="24"/>
        </w:rPr>
        <w:t>УНИВЕРЗИТЕТ У БЕОГРАДУ-ФИЛОЗОФСКИ ФАКУЛТЕТ</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ЧИКА ЉУБИНА 18-20</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4"/>
      <w:bookmarkEnd w:id="5"/>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100050474</w:t>
      </w:r>
      <w:r w:rsidR="0038116A">
        <w:rPr>
          <w:rFonts w:ascii="Times New Roman" w:hAnsi="Times New Roman"/>
          <w:sz w:val="24"/>
          <w:lang w:val="sr-Cyrl-CS"/>
        </w:rPr>
        <w:t xml:space="preserve">, Матични број: </w:t>
      </w:r>
      <w:r>
        <w:rPr>
          <w:rFonts w:ascii="Times New Roman" w:hAnsi="Times New Roman"/>
          <w:sz w:val="24"/>
        </w:rPr>
        <w:t>07003269</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6" w:name="OLE_LINK7"/>
      <w:bookmarkStart w:id="7" w:name="OLE_LINK11"/>
      <w:r w:rsidR="0038116A">
        <w:rPr>
          <w:rFonts w:ascii="Times New Roman" w:hAnsi="Times New Roman"/>
          <w:sz w:val="24"/>
          <w:lang w:val="sr-Cyrl-CS"/>
        </w:rPr>
        <w:t>д</w:t>
      </w:r>
      <w:bookmarkEnd w:id="6"/>
      <w:bookmarkEnd w:id="7"/>
      <w:r w:rsidR="0038116A">
        <w:rPr>
          <w:rFonts w:ascii="Times New Roman" w:hAnsi="Times New Roman"/>
          <w:sz w:val="24"/>
          <w:lang w:val="sr-Cyrl-CS"/>
        </w:rPr>
        <w:t xml:space="preserve">итацију </w:t>
      </w:r>
      <w:bookmarkStart w:id="8" w:name="OLE_LINK20"/>
      <w:bookmarkStart w:id="9" w:name="OLE_LINK21"/>
      <w:r w:rsidR="0038116A">
        <w:rPr>
          <w:rFonts w:ascii="Times New Roman" w:hAnsi="Times New Roman"/>
          <w:sz w:val="24"/>
          <w:lang w:val="sr-Cyrl-CS"/>
        </w:rPr>
        <w:t>високошколских установа</w:t>
      </w:r>
      <w:bookmarkEnd w:id="8"/>
      <w:bookmarkEnd w:id="9"/>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ОАС4 - СОЦИОЛОГИЈА</w:t>
      </w:r>
      <w:r>
        <w:rPr>
          <w:rFonts w:ascii="Times New Roman" w:hAnsi="Times New Roman"/>
          <w:sz w:val="24"/>
        </w:rPr>
        <w:t xml:space="preserve"> у оквиру поља друштвено-хуманистичких наука и то за 100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807DAD">
              <w:rPr>
                <w:rFonts w:ascii="Times New Roman" w:hAnsi="Times New Roman"/>
                <w:sz w:val="24"/>
                <w:lang w:val="sr-Latn-CS"/>
              </w:rPr>
              <w:t>612-00-02652/2013-04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807DAD">
              <w:rPr>
                <w:rFonts w:ascii="Times New Roman" w:hAnsi="Times New Roman"/>
                <w:sz w:val="24"/>
                <w:lang w:val="sr-Latn-CS"/>
              </w:rPr>
              <w:t>26.12.2014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5D551F">
              <w:rPr>
                <w:rFonts w:ascii="Times New Roman" w:hAnsi="Times New Roman"/>
                <w:sz w:val="24"/>
                <w:lang w:val="sr-Cyrl-CS"/>
              </w:rPr>
              <w:t>Вера Вујчић</w:t>
            </w:r>
            <w:bookmarkStart w:id="10" w:name="_GoBack"/>
            <w:bookmarkEnd w:id="10"/>
          </w:p>
          <w:p w:rsidR="0038116A" w:rsidRDefault="0038116A">
            <w:pPr>
              <w:tabs>
                <w:tab w:val="left" w:pos="1613"/>
              </w:tabs>
              <w:spacing w:after="0"/>
              <w:rPr>
                <w:rFonts w:ascii="Times New Roman" w:hAnsi="Times New Roman"/>
                <w:sz w:val="24"/>
              </w:rPr>
            </w:pPr>
          </w:p>
        </w:tc>
      </w:tr>
    </w:tbl>
    <w:p w:rsidR="0038116A" w:rsidRDefault="0038116A"/>
    <w:sectPr w:rsidR="0038116A" w:rsidSect="004D1932">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StarSymbol">
    <w:altName w:val="Arial Unicode MS"/>
    <w:charset w:val="80"/>
    <w:family w:val="auto"/>
    <w:pitch w:val="default"/>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8B90A7CE">
      <w:start w:val="2"/>
      <w:numFmt w:val="bullet"/>
      <w:lvlText w:val="-"/>
      <w:lvlJc w:val="left"/>
      <w:pPr>
        <w:ind w:left="720" w:hanging="360"/>
      </w:pPr>
      <w:rPr>
        <w:rFonts w:ascii="Calibri" w:eastAsia="Calibri" w:hAnsi="Calibri" w:cs="Times New Roman" w:hint="default"/>
      </w:rPr>
    </w:lvl>
    <w:lvl w:ilvl="1" w:tplc="FB0A52A8" w:tentative="1">
      <w:start w:val="1"/>
      <w:numFmt w:val="bullet"/>
      <w:lvlText w:val="o"/>
      <w:lvlJc w:val="left"/>
      <w:pPr>
        <w:ind w:left="1440" w:hanging="360"/>
      </w:pPr>
      <w:rPr>
        <w:rFonts w:ascii="Courier New" w:hAnsi="Courier New" w:cs="Courier New" w:hint="default"/>
      </w:rPr>
    </w:lvl>
    <w:lvl w:ilvl="2" w:tplc="658E78AC" w:tentative="1">
      <w:start w:val="1"/>
      <w:numFmt w:val="bullet"/>
      <w:lvlText w:val=""/>
      <w:lvlJc w:val="left"/>
      <w:pPr>
        <w:ind w:left="2160" w:hanging="360"/>
      </w:pPr>
      <w:rPr>
        <w:rFonts w:ascii="Wingdings" w:hAnsi="Wingdings" w:hint="default"/>
      </w:rPr>
    </w:lvl>
    <w:lvl w:ilvl="3" w:tplc="F91AF45A" w:tentative="1">
      <w:start w:val="1"/>
      <w:numFmt w:val="bullet"/>
      <w:lvlText w:val=""/>
      <w:lvlJc w:val="left"/>
      <w:pPr>
        <w:ind w:left="2880" w:hanging="360"/>
      </w:pPr>
      <w:rPr>
        <w:rFonts w:ascii="Symbol" w:hAnsi="Symbol" w:hint="default"/>
      </w:rPr>
    </w:lvl>
    <w:lvl w:ilvl="4" w:tplc="A0962F8C" w:tentative="1">
      <w:start w:val="1"/>
      <w:numFmt w:val="bullet"/>
      <w:lvlText w:val="o"/>
      <w:lvlJc w:val="left"/>
      <w:pPr>
        <w:ind w:left="3600" w:hanging="360"/>
      </w:pPr>
      <w:rPr>
        <w:rFonts w:ascii="Courier New" w:hAnsi="Courier New" w:cs="Courier New" w:hint="default"/>
      </w:rPr>
    </w:lvl>
    <w:lvl w:ilvl="5" w:tplc="6696EB9C" w:tentative="1">
      <w:start w:val="1"/>
      <w:numFmt w:val="bullet"/>
      <w:lvlText w:val=""/>
      <w:lvlJc w:val="left"/>
      <w:pPr>
        <w:ind w:left="4320" w:hanging="360"/>
      </w:pPr>
      <w:rPr>
        <w:rFonts w:ascii="Wingdings" w:hAnsi="Wingdings" w:hint="default"/>
      </w:rPr>
    </w:lvl>
    <w:lvl w:ilvl="6" w:tplc="4B3A6020" w:tentative="1">
      <w:start w:val="1"/>
      <w:numFmt w:val="bullet"/>
      <w:lvlText w:val=""/>
      <w:lvlJc w:val="left"/>
      <w:pPr>
        <w:ind w:left="5040" w:hanging="360"/>
      </w:pPr>
      <w:rPr>
        <w:rFonts w:ascii="Symbol" w:hAnsi="Symbol" w:hint="default"/>
      </w:rPr>
    </w:lvl>
    <w:lvl w:ilvl="7" w:tplc="416A0466" w:tentative="1">
      <w:start w:val="1"/>
      <w:numFmt w:val="bullet"/>
      <w:lvlText w:val="o"/>
      <w:lvlJc w:val="left"/>
      <w:pPr>
        <w:ind w:left="5760" w:hanging="360"/>
      </w:pPr>
      <w:rPr>
        <w:rFonts w:ascii="Courier New" w:hAnsi="Courier New" w:cs="Courier New" w:hint="default"/>
      </w:rPr>
    </w:lvl>
    <w:lvl w:ilvl="8" w:tplc="1794026E"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2B7816AA">
      <w:start w:val="1"/>
      <w:numFmt w:val="decimal"/>
      <w:lvlText w:val="%1."/>
      <w:lvlJc w:val="left"/>
      <w:pPr>
        <w:ind w:left="720" w:hanging="360"/>
      </w:pPr>
      <w:rPr>
        <w:rFonts w:hint="default"/>
      </w:rPr>
    </w:lvl>
    <w:lvl w:ilvl="1" w:tplc="EA3C9EA8" w:tentative="1">
      <w:start w:val="1"/>
      <w:numFmt w:val="lowerLetter"/>
      <w:lvlText w:val="%2."/>
      <w:lvlJc w:val="left"/>
      <w:pPr>
        <w:ind w:left="1440" w:hanging="360"/>
      </w:pPr>
    </w:lvl>
    <w:lvl w:ilvl="2" w:tplc="16F4072E" w:tentative="1">
      <w:start w:val="1"/>
      <w:numFmt w:val="lowerRoman"/>
      <w:lvlText w:val="%3."/>
      <w:lvlJc w:val="right"/>
      <w:pPr>
        <w:ind w:left="2160" w:hanging="180"/>
      </w:pPr>
    </w:lvl>
    <w:lvl w:ilvl="3" w:tplc="CA8C09AA" w:tentative="1">
      <w:start w:val="1"/>
      <w:numFmt w:val="decimal"/>
      <w:lvlText w:val="%4."/>
      <w:lvlJc w:val="left"/>
      <w:pPr>
        <w:ind w:left="2880" w:hanging="360"/>
      </w:pPr>
    </w:lvl>
    <w:lvl w:ilvl="4" w:tplc="F9A82D10" w:tentative="1">
      <w:start w:val="1"/>
      <w:numFmt w:val="lowerLetter"/>
      <w:lvlText w:val="%5."/>
      <w:lvlJc w:val="left"/>
      <w:pPr>
        <w:ind w:left="3600" w:hanging="360"/>
      </w:pPr>
    </w:lvl>
    <w:lvl w:ilvl="5" w:tplc="16C27AE4" w:tentative="1">
      <w:start w:val="1"/>
      <w:numFmt w:val="lowerRoman"/>
      <w:lvlText w:val="%6."/>
      <w:lvlJc w:val="right"/>
      <w:pPr>
        <w:ind w:left="4320" w:hanging="180"/>
      </w:pPr>
    </w:lvl>
    <w:lvl w:ilvl="6" w:tplc="20327BCA" w:tentative="1">
      <w:start w:val="1"/>
      <w:numFmt w:val="decimal"/>
      <w:lvlText w:val="%7."/>
      <w:lvlJc w:val="left"/>
      <w:pPr>
        <w:ind w:left="5040" w:hanging="360"/>
      </w:pPr>
    </w:lvl>
    <w:lvl w:ilvl="7" w:tplc="606EDC02" w:tentative="1">
      <w:start w:val="1"/>
      <w:numFmt w:val="lowerLetter"/>
      <w:lvlText w:val="%8."/>
      <w:lvlJc w:val="left"/>
      <w:pPr>
        <w:ind w:left="5760" w:hanging="360"/>
      </w:pPr>
    </w:lvl>
    <w:lvl w:ilvl="8" w:tplc="DE308EF6"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DAD"/>
    <w:rsid w:val="000114B3"/>
    <w:rsid w:val="00050E9C"/>
    <w:rsid w:val="000C2782"/>
    <w:rsid w:val="000C3AF3"/>
    <w:rsid w:val="002F49CC"/>
    <w:rsid w:val="0032135F"/>
    <w:rsid w:val="0038116A"/>
    <w:rsid w:val="00381277"/>
    <w:rsid w:val="004306FB"/>
    <w:rsid w:val="004D0607"/>
    <w:rsid w:val="004D1932"/>
    <w:rsid w:val="00505735"/>
    <w:rsid w:val="00505B4F"/>
    <w:rsid w:val="005076E5"/>
    <w:rsid w:val="00522452"/>
    <w:rsid w:val="005446E8"/>
    <w:rsid w:val="005865E1"/>
    <w:rsid w:val="005D551F"/>
    <w:rsid w:val="005D721D"/>
    <w:rsid w:val="0060172A"/>
    <w:rsid w:val="0060653D"/>
    <w:rsid w:val="00647638"/>
    <w:rsid w:val="006E1271"/>
    <w:rsid w:val="007C0F08"/>
    <w:rsid w:val="007D4362"/>
    <w:rsid w:val="007E20EC"/>
    <w:rsid w:val="007F6501"/>
    <w:rsid w:val="00807DAD"/>
    <w:rsid w:val="008B3058"/>
    <w:rsid w:val="008C629A"/>
    <w:rsid w:val="008E0802"/>
    <w:rsid w:val="0090096A"/>
    <w:rsid w:val="00906010"/>
    <w:rsid w:val="00935682"/>
    <w:rsid w:val="009D250A"/>
    <w:rsid w:val="009E7341"/>
    <w:rsid w:val="00A00141"/>
    <w:rsid w:val="00A04CC9"/>
    <w:rsid w:val="00A07D15"/>
    <w:rsid w:val="00AB6DE5"/>
    <w:rsid w:val="00B0755E"/>
    <w:rsid w:val="00B375B5"/>
    <w:rsid w:val="00BA23E3"/>
    <w:rsid w:val="00BA7811"/>
    <w:rsid w:val="00BC1DF9"/>
    <w:rsid w:val="00BC388D"/>
    <w:rsid w:val="00BF726F"/>
    <w:rsid w:val="00C33ACD"/>
    <w:rsid w:val="00C86219"/>
    <w:rsid w:val="00CD4A5B"/>
    <w:rsid w:val="00D77BD1"/>
    <w:rsid w:val="00D854D0"/>
    <w:rsid w:val="00D9722A"/>
    <w:rsid w:val="00E5596B"/>
    <w:rsid w:val="00E5610D"/>
    <w:rsid w:val="00E73A32"/>
    <w:rsid w:val="00ED4E29"/>
    <w:rsid w:val="00F840BC"/>
    <w:rsid w:val="00FB5965"/>
    <w:rsid w:val="00FE1B96"/>
    <w:rsid w:val="00FE7A82"/>
  </w:rsids>
  <m:mathPr>
    <m:mathFont m:val="Cambria Math"/>
    <m:brkBin m:val="before"/>
    <m:brkBinSub m:val="--"/>
    <m:smallFrac/>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Strong">
    <w:name w:val="Strong"/>
    <w:qFormat/>
    <w:rsid w:val="00C86219"/>
    <w:rPr>
      <w:b/>
      <w:bCs/>
    </w:rPr>
  </w:style>
  <w:style w:type="paragraph" w:styleId="BalloonText">
    <w:name w:val="Balloon Text"/>
    <w:basedOn w:val="Normal"/>
    <w:link w:val="BalloonTextChar"/>
    <w:uiPriority w:val="99"/>
    <w:semiHidden/>
    <w:unhideWhenUsed/>
    <w:rsid w:val="00BC1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DF9"/>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character" w:styleId="Strong">
    <w:name w:val="Strong"/>
    <w:qFormat/>
    <w:rsid w:val="00C86219"/>
    <w:rPr>
      <w:b/>
      <w:bCs/>
    </w:rPr>
  </w:style>
  <w:style w:type="paragraph" w:styleId="BalloonText">
    <w:name w:val="Balloon Text"/>
    <w:basedOn w:val="Normal"/>
    <w:link w:val="BalloonTextChar"/>
    <w:uiPriority w:val="99"/>
    <w:semiHidden/>
    <w:unhideWhenUsed/>
    <w:rsid w:val="00BC1D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1DF9"/>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5F61BE83-C037-40BF-A89D-09D9AEB0AD51}"/>
</file>

<file path=customXml/itemProps2.xml><?xml version="1.0" encoding="utf-8"?>
<ds:datastoreItem xmlns:ds="http://schemas.openxmlformats.org/officeDocument/2006/customXml" ds:itemID="{7008702F-2B2F-499A-934B-E3E11D65626D}"/>
</file>

<file path=customXml/itemProps3.xml><?xml version="1.0" encoding="utf-8"?>
<ds:datastoreItem xmlns:ds="http://schemas.openxmlformats.org/officeDocument/2006/customXml" ds:itemID="{B61BF1C4-6923-4CF6-87B3-8ECBAE5FA51E}"/>
</file>

<file path=docProps/app.xml><?xml version="1.0" encoding="utf-8"?>
<Properties xmlns="http://schemas.openxmlformats.org/officeDocument/2006/extended-properties" xmlns:vt="http://schemas.openxmlformats.org/officeDocument/2006/docPropsVTypes">
  <Template>Uverenje</Template>
  <TotalTime>1</TotalTime>
  <Pages>5</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4</cp:revision>
  <cp:lastPrinted>2015-04-16T12:35:00Z</cp:lastPrinted>
  <dcterms:created xsi:type="dcterms:W3CDTF">2015-04-14T08:56:00Z</dcterms:created>
  <dcterms:modified xsi:type="dcterms:W3CDTF">2015-04-16T12:35:00Z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