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c>
          <w:tcPr>
            <w:tcW w:w="4810" w:type="dxa"/>
          </w:tcPr>
          <w:p w:rsidR="0038116A" w:rsidRDefault="00947E8E">
            <w:pPr>
              <w:spacing w:after="60"/>
              <w:jc w:val="center"/>
              <w:rPr>
                <w:rFonts w:ascii="Times New Roman" w:hAnsi="Times New Roman"/>
                <w:sz w:val="24"/>
                <w:lang w:val="sr-Cyrl-CS"/>
              </w:rPr>
            </w:pPr>
            <w:r>
              <w:rPr>
                <w:rFonts w:ascii="Times New Roman" w:hAnsi="Times New Roman"/>
                <w:noProof/>
                <w:sz w:val="24"/>
                <w:lang w:val="sr-Latn-RS" w:eastAsia="sr-Latn-RS"/>
              </w:rPr>
              <w:drawing>
                <wp:inline distT="0" distB="0" distL="0" distR="0">
                  <wp:extent cx="390525" cy="695325"/>
                  <wp:effectExtent l="0" t="0" r="9525" b="9525"/>
                  <wp:docPr id="2"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КОМИСИЈА ЗА АКРЕДИТАЦИЈУ И</w:t>
            </w:r>
            <w:r>
              <w:rPr>
                <w:rFonts w:ascii="Times New Roman" w:hAnsi="Times New Roman"/>
                <w:b/>
                <w:sz w:val="24"/>
                <w:lang w:val="sr-Latn-CS"/>
              </w:rPr>
              <w:t xml:space="preserve"> </w:t>
            </w:r>
            <w:r>
              <w:rPr>
                <w:rFonts w:ascii="Times New Roman" w:hAnsi="Times New Roman"/>
                <w:b/>
                <w:sz w:val="24"/>
                <w:lang w:val="sr-Cyrl-CS"/>
              </w:rPr>
              <w:t>ПРОВЕРУ КВАЛИТЕТА</w:t>
            </w:r>
          </w:p>
          <w:p w:rsidR="0038116A" w:rsidRDefault="0038116A">
            <w:pPr>
              <w:spacing w:after="0" w:line="240" w:lineRule="auto"/>
              <w:jc w:val="center"/>
              <w:rPr>
                <w:rFonts w:ascii="Times New Roman" w:hAnsi="Times New Roman"/>
                <w:b/>
                <w:sz w:val="24"/>
              </w:rPr>
            </w:pPr>
            <w:r>
              <w:rPr>
                <w:rFonts w:ascii="Times New Roman" w:hAnsi="Times New Roman"/>
                <w:b/>
                <w:sz w:val="24"/>
                <w:lang w:val="sr-Cyrl-CS"/>
              </w:rPr>
              <w:t xml:space="preserve">Број: </w:t>
            </w:r>
            <w:r w:rsidR="00947E8E">
              <w:rPr>
                <w:rFonts w:ascii="Times New Roman" w:hAnsi="Times New Roman"/>
                <w:sz w:val="24"/>
                <w:lang w:val="sr-Latn-CS"/>
              </w:rPr>
              <w:t>612-00-00682/2013-04</w:t>
            </w:r>
          </w:p>
          <w:p w:rsidR="0038116A" w:rsidRDefault="00947E8E">
            <w:pPr>
              <w:spacing w:after="0" w:line="240" w:lineRule="auto"/>
              <w:jc w:val="center"/>
              <w:rPr>
                <w:rFonts w:ascii="Times New Roman" w:hAnsi="Times New Roman"/>
                <w:b/>
                <w:sz w:val="24"/>
              </w:rPr>
            </w:pPr>
            <w:r>
              <w:rPr>
                <w:rFonts w:ascii="Times New Roman" w:hAnsi="Times New Roman"/>
                <w:b/>
                <w:sz w:val="24"/>
                <w:lang w:val="sr-Latn-CS"/>
              </w:rPr>
              <w:t>04.07.2014</w:t>
            </w:r>
            <w:r w:rsidR="0038116A">
              <w:rPr>
                <w:rFonts w:ascii="Times New Roman" w:hAnsi="Times New Roman"/>
                <w:b/>
                <w:sz w:val="24"/>
              </w:rPr>
              <w:t xml:space="preserve">. </w:t>
            </w:r>
            <w:r w:rsidR="0038116A">
              <w:rPr>
                <w:rFonts w:ascii="Times New Roman" w:hAnsi="Times New Roman"/>
                <w:b/>
                <w:sz w:val="24"/>
                <w:lang w:val="sr-Cyrl-CS"/>
              </w:rPr>
              <w:t>године</w:t>
            </w:r>
          </w:p>
          <w:p w:rsidR="0038116A" w:rsidRDefault="0038116A">
            <w:pPr>
              <w:spacing w:after="0" w:line="240" w:lineRule="auto"/>
              <w:jc w:val="center"/>
              <w:rPr>
                <w:rFonts w:ascii="Times New Roman" w:hAnsi="Times New Roman"/>
                <w:sz w:val="24"/>
                <w:lang w:val="sr-Latn-CS"/>
              </w:rPr>
            </w:pPr>
            <w:r>
              <w:rPr>
                <w:rFonts w:ascii="Times New Roman" w:hAnsi="Times New Roman"/>
                <w:b/>
                <w:sz w:val="24"/>
                <w:lang w:val="sr-Cyrl-CS"/>
              </w:rPr>
              <w:t>Б е о г р а д</w:t>
            </w:r>
          </w:p>
        </w:tc>
        <w:tc>
          <w:tcPr>
            <w:tcW w:w="4811" w:type="dxa"/>
          </w:tcPr>
          <w:p w:rsidR="0038116A" w:rsidRDefault="0038116A">
            <w:pPr>
              <w:spacing w:after="60"/>
              <w:jc w:val="center"/>
              <w:rPr>
                <w:rFonts w:ascii="Times New Roman" w:hAnsi="Times New Roman"/>
                <w:noProof/>
                <w:sz w:val="24"/>
              </w:rPr>
            </w:pPr>
          </w:p>
        </w:tc>
      </w:tr>
    </w:tbl>
    <w:p w:rsidR="0038116A" w:rsidRDefault="0038116A">
      <w:pPr>
        <w:spacing w:before="120" w:after="120" w:line="240" w:lineRule="auto"/>
        <w:ind w:firstLine="567"/>
        <w:jc w:val="both"/>
        <w:rPr>
          <w:rFonts w:ascii="Times New Roman" w:hAnsi="Times New Roman"/>
          <w:sz w:val="24"/>
        </w:rPr>
      </w:pPr>
    </w:p>
    <w:p w:rsidR="0038116A" w:rsidRDefault="0038116A">
      <w:pPr>
        <w:spacing w:before="120" w:after="120" w:line="240" w:lineRule="auto"/>
        <w:ind w:firstLine="567"/>
        <w:jc w:val="both"/>
        <w:rPr>
          <w:rFonts w:ascii="Times New Roman" w:hAnsi="Times New Roman"/>
          <w:sz w:val="24"/>
          <w:lang w:val="sr-Cyrl-CS"/>
        </w:rPr>
      </w:pPr>
      <w:r>
        <w:rPr>
          <w:rFonts w:ascii="Times New Roman" w:hAnsi="Times New Roman"/>
          <w:sz w:val="24"/>
          <w:lang w:val="sr-Cyrl-CS"/>
        </w:rPr>
        <w:t>На основу члана 14. став</w:t>
      </w:r>
      <w:r w:rsidR="00BA23E3">
        <w:rPr>
          <w:rFonts w:ascii="Times New Roman" w:hAnsi="Times New Roman"/>
          <w:sz w:val="24"/>
          <w:lang w:val="sr-Cyrl-CS"/>
        </w:rPr>
        <w:t xml:space="preserve"> 1. тачка 7) и члана 16.</w:t>
      </w:r>
      <w:r>
        <w:rPr>
          <w:rFonts w:ascii="Times New Roman" w:hAnsi="Times New Roman"/>
          <w:sz w:val="24"/>
          <w:lang w:val="sr-Cyrl-CS"/>
        </w:rPr>
        <w:t xml:space="preserve"> Закона о високом образовању („Службени гласник РС” број 76/05</w:t>
      </w:r>
      <w:r w:rsidR="00BA23E3">
        <w:rPr>
          <w:rFonts w:ascii="Times New Roman" w:hAnsi="Times New Roman"/>
          <w:sz w:val="24"/>
          <w:lang w:val="sr-Latn-CS"/>
        </w:rPr>
        <w:t>, 100/07, 97/08, 44/10</w:t>
      </w:r>
      <w:r>
        <w:rPr>
          <w:rFonts w:ascii="Times New Roman" w:hAnsi="Times New Roman"/>
          <w:sz w:val="24"/>
          <w:lang w:val="sr-Cyrl-CS"/>
        </w:rPr>
        <w:t>) и члан</w:t>
      </w:r>
      <w:r w:rsidR="00BA23E3">
        <w:rPr>
          <w:rFonts w:ascii="Times New Roman" w:hAnsi="Times New Roman"/>
          <w:sz w:val="24"/>
          <w:lang w:val="sr-Cyrl-CS"/>
        </w:rPr>
        <w:t>а 10.</w:t>
      </w:r>
      <w:r>
        <w:rPr>
          <w:rFonts w:ascii="Times New Roman" w:hAnsi="Times New Roman"/>
          <w:sz w:val="24"/>
          <w:lang w:val="sr-Cyrl-CS"/>
        </w:rPr>
        <w:t xml:space="preserve"> Правилника о стандардима и поступку за акредитацију високошколских установа и студијских програма („Службени гласник РС” број 106/06</w:t>
      </w:r>
      <w:r w:rsidR="00BA23E3">
        <w:rPr>
          <w:rFonts w:ascii="Times New Roman" w:hAnsi="Times New Roman"/>
          <w:sz w:val="24"/>
          <w:lang w:val="sr-Latn-CS"/>
        </w:rPr>
        <w:t>, 112/08</w:t>
      </w:r>
      <w:r>
        <w:rPr>
          <w:rFonts w:ascii="Times New Roman" w:hAnsi="Times New Roman"/>
          <w:sz w:val="24"/>
          <w:lang w:val="sr-Cyrl-CS"/>
        </w:rPr>
        <w:t xml:space="preserve">), Комисија за акредитацију и проверу квалитета, на седници одржаној </w:t>
      </w:r>
      <w:r w:rsidR="00947E8E">
        <w:rPr>
          <w:rFonts w:ascii="Times New Roman" w:hAnsi="Times New Roman"/>
          <w:sz w:val="24"/>
          <w:lang w:val="sr-Latn-CS"/>
        </w:rPr>
        <w:t>04.07.2014</w:t>
      </w:r>
      <w:r>
        <w:rPr>
          <w:rFonts w:ascii="Times New Roman" w:hAnsi="Times New Roman"/>
          <w:sz w:val="24"/>
          <w:lang w:val="sr-Latn-CS"/>
        </w:rPr>
        <w:t>.</w:t>
      </w:r>
      <w:r>
        <w:rPr>
          <w:rFonts w:ascii="Times New Roman" w:hAnsi="Times New Roman"/>
          <w:sz w:val="24"/>
          <w:lang w:val="sr-Cyrl-CS"/>
        </w:rPr>
        <w:t xml:space="preserve"> године, донела је</w:t>
      </w:r>
    </w:p>
    <w:p w:rsidR="0038116A" w:rsidRDefault="0038116A">
      <w:pPr>
        <w:spacing w:line="240" w:lineRule="auto"/>
        <w:rPr>
          <w:rFonts w:ascii="Times New Roman" w:hAnsi="Times New Roman"/>
          <w:sz w:val="24"/>
          <w:lang w:val="sr-Cyrl-CS"/>
        </w:rPr>
      </w:pPr>
    </w:p>
    <w:p w:rsidR="0038116A" w:rsidRDefault="0038116A">
      <w:pPr>
        <w:spacing w:line="240" w:lineRule="auto"/>
        <w:jc w:val="center"/>
        <w:rPr>
          <w:rFonts w:ascii="Times New Roman" w:hAnsi="Times New Roman"/>
          <w:b/>
          <w:sz w:val="28"/>
          <w:lang w:val="sr-Cyrl-CS"/>
        </w:rPr>
      </w:pPr>
      <w:r>
        <w:rPr>
          <w:rFonts w:ascii="Times New Roman" w:hAnsi="Times New Roman"/>
          <w:b/>
          <w:sz w:val="28"/>
          <w:lang w:val="sr-Cyrl-CS"/>
        </w:rPr>
        <w:t>О Д Л У К У</w:t>
      </w:r>
    </w:p>
    <w:p w:rsidR="0038116A" w:rsidRDefault="0038116A">
      <w:pPr>
        <w:spacing w:line="240" w:lineRule="auto"/>
        <w:jc w:val="center"/>
        <w:rPr>
          <w:rFonts w:ascii="Times New Roman" w:hAnsi="Times New Roman"/>
          <w:b/>
          <w:sz w:val="24"/>
          <w:lang w:val="sr-Cyrl-CS"/>
        </w:rPr>
      </w:pPr>
      <w:r>
        <w:rPr>
          <w:rFonts w:ascii="Times New Roman" w:hAnsi="Times New Roman"/>
          <w:b/>
          <w:sz w:val="24"/>
          <w:lang w:val="sr-Cyrl-CS"/>
        </w:rPr>
        <w:t xml:space="preserve">о акредитацији </w:t>
      </w:r>
      <w:r w:rsidR="00947E8E">
        <w:rPr>
          <w:rFonts w:ascii="Times New Roman" w:hAnsi="Times New Roman"/>
          <w:b/>
          <w:sz w:val="24"/>
        </w:rPr>
        <w:t>студијског програма</w:t>
      </w:r>
    </w:p>
    <w:p w:rsidR="0038116A" w:rsidRDefault="0038116A">
      <w:pPr>
        <w:spacing w:line="240" w:lineRule="auto"/>
        <w:rPr>
          <w:rFonts w:ascii="Times New Roman" w:hAnsi="Times New Roman"/>
          <w:sz w:val="24"/>
          <w:lang w:val="sr-Cyrl-CS"/>
        </w:rPr>
      </w:pPr>
    </w:p>
    <w:p w:rsidR="0038116A" w:rsidRDefault="0038116A">
      <w:pPr>
        <w:spacing w:line="240" w:lineRule="auto"/>
        <w:ind w:firstLine="567"/>
        <w:jc w:val="both"/>
        <w:rPr>
          <w:rFonts w:ascii="Times New Roman" w:hAnsi="Times New Roman"/>
          <w:sz w:val="24"/>
          <w:lang w:val="sr-Latn-CS"/>
        </w:rPr>
      </w:pPr>
      <w:r>
        <w:rPr>
          <w:rFonts w:ascii="Times New Roman" w:hAnsi="Times New Roman"/>
          <w:b/>
          <w:sz w:val="24"/>
          <w:lang w:val="sr-Cyrl-CS"/>
        </w:rPr>
        <w:t>Утврђује се</w:t>
      </w:r>
      <w:r>
        <w:rPr>
          <w:rFonts w:ascii="Times New Roman" w:hAnsi="Times New Roman"/>
          <w:sz w:val="24"/>
          <w:lang w:val="sr-Cyrl-CS"/>
        </w:rPr>
        <w:t xml:space="preserve"> да </w:t>
      </w:r>
      <w:bookmarkStart w:id="0" w:name="OLE_LINK18"/>
      <w:bookmarkStart w:id="1" w:name="OLE_LINK19"/>
      <w:r w:rsidR="00947E8E">
        <w:rPr>
          <w:rFonts w:ascii="Times New Roman" w:hAnsi="Times New Roman"/>
          <w:b/>
          <w:sz w:val="24"/>
        </w:rPr>
        <w:t>УНИВЕРЗИТЕТ У ПРИШТИНИ-ЕКОНОМСКИ ФАКУЛТЕТ</w:t>
      </w:r>
      <w:r>
        <w:rPr>
          <w:rFonts w:ascii="Times New Roman" w:hAnsi="Times New Roman"/>
          <w:sz w:val="24"/>
        </w:rPr>
        <w:t xml:space="preserve"> </w:t>
      </w:r>
      <w:r>
        <w:rPr>
          <w:rFonts w:ascii="Times New Roman" w:hAnsi="Times New Roman"/>
          <w:sz w:val="24"/>
          <w:lang w:val="sr-Cyrl-CS"/>
        </w:rPr>
        <w:t xml:space="preserve">са седиштем у </w:t>
      </w:r>
      <w:bookmarkStart w:id="2" w:name="OLE_LINK27"/>
      <w:bookmarkStart w:id="3" w:name="OLE_LINK28"/>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bookmarkEnd w:id="2"/>
      <w:bookmarkEnd w:id="3"/>
      <w:r w:rsidR="00947E8E">
        <w:rPr>
          <w:rFonts w:ascii="Times New Roman" w:hAnsi="Times New Roman"/>
          <w:sz w:val="24"/>
        </w:rPr>
        <w:t>КОЛАШИНСКА ББ</w:t>
      </w:r>
      <w:r>
        <w:rPr>
          <w:rFonts w:ascii="Times New Roman" w:hAnsi="Times New Roman"/>
          <w:sz w:val="24"/>
        </w:rPr>
        <w:t xml:space="preserve">, </w:t>
      </w:r>
      <w:bookmarkStart w:id="4" w:name="OLE_LINK23"/>
      <w:bookmarkStart w:id="5" w:name="OLE_LINK24"/>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bookmarkEnd w:id="0"/>
      <w:bookmarkEnd w:id="1"/>
      <w:bookmarkEnd w:id="4"/>
      <w:bookmarkEnd w:id="5"/>
      <w:r w:rsidR="00947E8E">
        <w:rPr>
          <w:rFonts w:ascii="Times New Roman" w:hAnsi="Times New Roman"/>
          <w:sz w:val="24"/>
        </w:rPr>
        <w:t>КОСОВСКА МИТРОВИЦА</w:t>
      </w:r>
      <w:r>
        <w:rPr>
          <w:rFonts w:ascii="Times New Roman" w:hAnsi="Times New Roman"/>
          <w:sz w:val="24"/>
          <w:lang w:val="sr-Cyrl-CS"/>
        </w:rPr>
        <w:t>,</w:t>
      </w:r>
      <w:r>
        <w:rPr>
          <w:rFonts w:ascii="Times New Roman" w:hAnsi="Times New Roman"/>
          <w:sz w:val="24"/>
        </w:rPr>
        <w:t xml:space="preserve"> </w:t>
      </w:r>
      <w:r>
        <w:rPr>
          <w:rFonts w:ascii="Times New Roman" w:hAnsi="Times New Roman"/>
          <w:sz w:val="24"/>
          <w:lang w:val="sr-Cyrl-CS"/>
        </w:rPr>
        <w:t>ПИБ: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w:instrText>
      </w:r>
      <w:r>
        <w:rPr>
          <w:rFonts w:ascii="Times New Roman" w:hAnsi="Times New Roman"/>
          <w:sz w:val="24"/>
          <w:lang w:val="sr-Latn-CS"/>
        </w:rPr>
        <w:instrText xml:space="preserve">PIB </w:instrText>
      </w:r>
      <w:r>
        <w:rPr>
          <w:rFonts w:ascii="Times New Roman" w:hAnsi="Times New Roman"/>
          <w:sz w:val="24"/>
        </w:rPr>
        <w:instrText xml:space="preserve">\* MERGEFORMAT </w:instrText>
      </w:r>
      <w:r>
        <w:rPr>
          <w:rFonts w:ascii="Times New Roman" w:hAnsi="Times New Roman"/>
          <w:sz w:val="24"/>
        </w:rPr>
        <w:fldChar w:fldCharType="end"/>
      </w:r>
      <w:r w:rsidR="00947E8E">
        <w:rPr>
          <w:rFonts w:ascii="Times New Roman" w:hAnsi="Times New Roman"/>
          <w:sz w:val="24"/>
        </w:rPr>
        <w:t>102259409</w:t>
      </w:r>
      <w:r>
        <w:rPr>
          <w:rFonts w:ascii="Times New Roman" w:hAnsi="Times New Roman"/>
          <w:sz w:val="24"/>
          <w:lang w:val="sr-Cyrl-CS"/>
        </w:rPr>
        <w:t xml:space="preserve">, Матични број: </w:t>
      </w:r>
      <w:r w:rsidR="00947E8E">
        <w:rPr>
          <w:rFonts w:ascii="Times New Roman" w:hAnsi="Times New Roman"/>
          <w:sz w:val="24"/>
        </w:rPr>
        <w:t>09018468</w:t>
      </w:r>
      <w:r>
        <w:rPr>
          <w:rFonts w:ascii="Times New Roman" w:hAnsi="Times New Roman"/>
          <w:sz w:val="24"/>
        </w:rPr>
        <w:t xml:space="preserve">, </w:t>
      </w:r>
      <w:r>
        <w:rPr>
          <w:rFonts w:ascii="Times New Roman" w:hAnsi="Times New Roman"/>
          <w:sz w:val="24"/>
          <w:lang w:val="sr-Cyrl-CS"/>
        </w:rPr>
        <w:t xml:space="preserve"> испуњава прописане стандарде за акредитацију </w:t>
      </w:r>
      <w:r w:rsidR="00947E8E">
        <w:rPr>
          <w:rFonts w:ascii="Times New Roman" w:hAnsi="Times New Roman"/>
          <w:sz w:val="24"/>
        </w:rPr>
        <w:t xml:space="preserve">студијског програма </w:t>
      </w:r>
      <w:r w:rsidR="00947E8E">
        <w:rPr>
          <w:rFonts w:ascii="Times New Roman" w:hAnsi="Times New Roman"/>
          <w:b/>
          <w:sz w:val="24"/>
        </w:rPr>
        <w:t>ОАС4 - ПОСЛОВНА ЕКОНОМИЈА</w:t>
      </w:r>
      <w:r w:rsidR="00947E8E">
        <w:rPr>
          <w:rFonts w:ascii="Times New Roman" w:hAnsi="Times New Roman"/>
          <w:sz w:val="24"/>
        </w:rPr>
        <w:t xml:space="preserve"> у оквиру поља друштвено-хуманистичких наука и то за 120 студената у седишту.</w:t>
      </w:r>
    </w:p>
    <w:p w:rsidR="0038116A" w:rsidRDefault="0038116A">
      <w:pPr>
        <w:spacing w:line="240" w:lineRule="auto"/>
        <w:ind w:firstLine="567"/>
        <w:jc w:val="both"/>
        <w:rPr>
          <w:rFonts w:ascii="Times New Roman" w:hAnsi="Times New Roman"/>
          <w:sz w:val="24"/>
        </w:rPr>
      </w:pPr>
      <w:r>
        <w:rPr>
          <w:rFonts w:ascii="Times New Roman" w:hAnsi="Times New Roman"/>
          <w:sz w:val="24"/>
          <w:lang w:val="ru-RU"/>
        </w:rPr>
        <w:t xml:space="preserve">О утврђеној акредитацији из става 1. ове одлуке Комисија за акредитацију и проверу квалитета издаје Уверење. </w:t>
      </w:r>
    </w:p>
    <w:p w:rsidR="0038116A" w:rsidRDefault="0038116A">
      <w:pPr>
        <w:spacing w:before="120" w:after="360" w:line="240" w:lineRule="auto"/>
        <w:jc w:val="center"/>
        <w:rPr>
          <w:rFonts w:ascii="Times New Roman" w:hAnsi="Times New Roman"/>
          <w:b/>
          <w:sz w:val="24"/>
          <w:lang w:val="sr-Latn-CS"/>
        </w:rPr>
      </w:pPr>
      <w:r>
        <w:rPr>
          <w:rFonts w:ascii="Times New Roman" w:hAnsi="Times New Roman"/>
          <w:b/>
          <w:sz w:val="24"/>
          <w:lang w:val="sr-Cyrl-CS"/>
        </w:rPr>
        <w:t>О б р а з л о ж е њ е</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Високошколск</w:t>
      </w:r>
      <w:r>
        <w:rPr>
          <w:rFonts w:ascii="Times New Roman" w:hAnsi="Times New Roman"/>
          <w:sz w:val="24"/>
          <w:lang w:val="sr-Latn-CS"/>
        </w:rPr>
        <w:t>a</w:t>
      </w:r>
      <w:r>
        <w:rPr>
          <w:rFonts w:ascii="Times New Roman" w:hAnsi="Times New Roman"/>
          <w:sz w:val="24"/>
          <w:lang w:val="sr-Cyrl-CS"/>
        </w:rPr>
        <w:t xml:space="preserve"> установа</w:t>
      </w:r>
      <w:r>
        <w:rPr>
          <w:rFonts w:ascii="Times New Roman" w:hAnsi="Times New Roman"/>
          <w:sz w:val="24"/>
        </w:rPr>
        <w:t xml:space="preserve"> </w:t>
      </w:r>
      <w:r w:rsidR="00947E8E">
        <w:rPr>
          <w:rFonts w:ascii="Times New Roman" w:hAnsi="Times New Roman"/>
          <w:b/>
          <w:sz w:val="24"/>
        </w:rPr>
        <w:t>УНИВЕРЗИТЕТ У ПРИШТИНИ-ЕКОНОМСКИ ФАКУЛТЕТ</w:t>
      </w:r>
      <w:r>
        <w:rPr>
          <w:rFonts w:ascii="Times New Roman" w:hAnsi="Times New Roman"/>
          <w:sz w:val="24"/>
        </w:rPr>
        <w:t xml:space="preserve"> </w:t>
      </w:r>
      <w:r>
        <w:rPr>
          <w:rFonts w:ascii="Times New Roman" w:hAnsi="Times New Roman"/>
          <w:sz w:val="24"/>
          <w:lang w:val="sr-Cyrl-CS"/>
        </w:rPr>
        <w:t xml:space="preserve">са седиштем у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Adresa,1,5) </w:instrText>
      </w:r>
      <w:r>
        <w:rPr>
          <w:rFonts w:ascii="Times New Roman" w:hAnsi="Times New Roman"/>
          <w:sz w:val="24"/>
        </w:rPr>
        <w:instrText xml:space="preserve">\* MERGEFORMAT </w:instrText>
      </w:r>
      <w:r>
        <w:rPr>
          <w:rFonts w:ascii="Times New Roman" w:hAnsi="Times New Roman"/>
          <w:sz w:val="24"/>
        </w:rPr>
        <w:fldChar w:fldCharType="end"/>
      </w:r>
      <w:r w:rsidR="00947E8E">
        <w:rPr>
          <w:rFonts w:ascii="Times New Roman" w:hAnsi="Times New Roman"/>
          <w:sz w:val="24"/>
        </w:rPr>
        <w:t>КОЛАШИНСКА ББ</w:t>
      </w: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DOCVARIABLE ConvertString(</w:instrText>
      </w:r>
      <w:r>
        <w:rPr>
          <w:rFonts w:ascii="Times New Roman" w:hAnsi="Times New Roman"/>
          <w:sz w:val="24"/>
          <w:lang w:val="sr-Latn-CS"/>
        </w:rPr>
        <w:instrText xml:space="preserve">Sediste,1,5) </w:instrText>
      </w:r>
      <w:r>
        <w:rPr>
          <w:rFonts w:ascii="Times New Roman" w:hAnsi="Times New Roman"/>
          <w:sz w:val="24"/>
        </w:rPr>
        <w:instrText xml:space="preserve">\* MERGEFORMAT </w:instrText>
      </w:r>
      <w:r>
        <w:rPr>
          <w:rFonts w:ascii="Times New Roman" w:hAnsi="Times New Roman"/>
          <w:sz w:val="24"/>
        </w:rPr>
        <w:fldChar w:fldCharType="end"/>
      </w:r>
      <w:r w:rsidR="00947E8E">
        <w:rPr>
          <w:rFonts w:ascii="Times New Roman" w:hAnsi="Times New Roman"/>
          <w:sz w:val="24"/>
        </w:rPr>
        <w:t>КОСОВСКА МИТРОВИЦА</w:t>
      </w:r>
      <w:r>
        <w:rPr>
          <w:rFonts w:ascii="Times New Roman" w:hAnsi="Times New Roman"/>
          <w:sz w:val="24"/>
          <w:lang w:val="sr-Cyrl-CS"/>
        </w:rPr>
        <w:t>, је</w:t>
      </w:r>
      <w:r>
        <w:rPr>
          <w:rFonts w:ascii="Times New Roman" w:hAnsi="Times New Roman"/>
          <w:sz w:val="24"/>
          <w:lang w:val="sr-Latn-CS"/>
        </w:rPr>
        <w:t xml:space="preserve"> </w:t>
      </w:r>
      <w:r>
        <w:rPr>
          <w:rFonts w:ascii="Times New Roman" w:hAnsi="Times New Roman"/>
          <w:sz w:val="24"/>
          <w:lang w:val="sr-Cyrl-CS"/>
        </w:rPr>
        <w:t xml:space="preserve">дана </w:t>
      </w:r>
      <w:r w:rsidR="00947E8E">
        <w:rPr>
          <w:rFonts w:ascii="Times New Roman" w:hAnsi="Times New Roman"/>
          <w:sz w:val="24"/>
          <w:lang w:val="sr-Latn-CS"/>
        </w:rPr>
        <w:t>29.3.2013</w:t>
      </w:r>
      <w:r>
        <w:rPr>
          <w:rFonts w:ascii="Times New Roman" w:hAnsi="Times New Roman"/>
          <w:sz w:val="24"/>
          <w:lang w:val="sr-Cyrl-CS"/>
        </w:rPr>
        <w:t>.</w:t>
      </w:r>
      <w:r>
        <w:rPr>
          <w:rFonts w:ascii="Times New Roman" w:hAnsi="Times New Roman"/>
          <w:sz w:val="24"/>
          <w:lang w:val="sr-Latn-CS"/>
        </w:rPr>
        <w:t xml:space="preserve"> </w:t>
      </w:r>
      <w:r>
        <w:rPr>
          <w:rFonts w:ascii="Times New Roman" w:hAnsi="Times New Roman"/>
          <w:sz w:val="24"/>
          <w:lang w:val="sr-Cyrl-CS"/>
        </w:rPr>
        <w:t xml:space="preserve">године поднела захтев за акредитацију </w:t>
      </w:r>
      <w:r w:rsidR="00947E8E">
        <w:rPr>
          <w:rFonts w:ascii="Times New Roman" w:hAnsi="Times New Roman"/>
          <w:sz w:val="24"/>
        </w:rPr>
        <w:t xml:space="preserve">студијског програма </w:t>
      </w:r>
      <w:r w:rsidR="00947E8E">
        <w:rPr>
          <w:rFonts w:ascii="Times New Roman" w:hAnsi="Times New Roman"/>
          <w:b/>
          <w:sz w:val="24"/>
        </w:rPr>
        <w:t>ОАС4 - ПОСЛОВНА ЕКОНОМИЈА</w:t>
      </w:r>
      <w:r w:rsidR="00947E8E">
        <w:rPr>
          <w:rFonts w:ascii="Times New Roman" w:hAnsi="Times New Roman"/>
          <w:sz w:val="24"/>
        </w:rPr>
        <w:t xml:space="preserve"> у оквиру поља друштвено-хуманистичких наука</w:t>
      </w:r>
      <w:r>
        <w:rPr>
          <w:rFonts w:ascii="Times New Roman" w:hAnsi="Times New Roman"/>
          <w:sz w:val="24"/>
          <w:lang w:val="sr-Cyrl-CS"/>
        </w:rPr>
        <w:t xml:space="preserve"> под бројем </w:t>
      </w:r>
      <w:r w:rsidR="00947E8E">
        <w:rPr>
          <w:rFonts w:ascii="Times New Roman" w:hAnsi="Times New Roman"/>
          <w:sz w:val="24"/>
          <w:lang w:val="sr-Latn-CS"/>
        </w:rPr>
        <w:t>612-00-00682/2013-04</w:t>
      </w: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Уз захтев за акредитацију, достављена је документација, која је прописана чланом 4. Правилника о стандардима и поступку за акредитацију високошколских установа и студијских програма („Службени гласник РС” број 106/06</w:t>
      </w:r>
      <w:r w:rsidR="00ED4E29">
        <w:rPr>
          <w:rFonts w:ascii="Times New Roman" w:hAnsi="Times New Roman"/>
          <w:sz w:val="24"/>
          <w:lang w:val="sr-Latn-CS"/>
        </w:rPr>
        <w:t>, 112/08</w:t>
      </w:r>
      <w:r>
        <w:rPr>
          <w:rFonts w:ascii="Times New Roman" w:hAnsi="Times New Roman"/>
          <w:sz w:val="24"/>
          <w:lang w:val="sr-Cyrl-CS"/>
        </w:rPr>
        <w:t>).</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lang w:val="sr-Cyrl-CS"/>
        </w:rPr>
        <w:t xml:space="preserve"> На основу чл. 6. и 7. Правилника о стандардима и поступку за акредитацију високошколских установа и студијских програма, Комисија за акредитацију и проверу квалитета, образовала је поткомисију ради утврђивања чињеница од значаја за доношење одлуке о захтеву за акредитацију и одредила рецензенте.</w:t>
      </w:r>
    </w:p>
    <w:p w:rsidR="00BA7811" w:rsidRDefault="0038116A" w:rsidP="00BA7811">
      <w:pPr>
        <w:spacing w:after="120" w:line="240" w:lineRule="auto"/>
        <w:ind w:firstLine="567"/>
        <w:jc w:val="both"/>
        <w:rPr>
          <w:rFonts w:ascii="Times New Roman" w:hAnsi="Times New Roman"/>
          <w:sz w:val="24"/>
        </w:rPr>
      </w:pPr>
      <w:r>
        <w:rPr>
          <w:rFonts w:ascii="Times New Roman" w:hAnsi="Times New Roman"/>
          <w:sz w:val="24"/>
        </w:rPr>
        <w:lastRenderedPageBreak/>
        <w:t xml:space="preserve">Извештај рецензената, о извршеној анализи достављене документације са оценом, извештај поткомисије, који садржи и оцену, сачињен након спроведеног непосредног увида у рад </w:t>
      </w:r>
      <w:r>
        <w:rPr>
          <w:rFonts w:ascii="Times New Roman" w:hAnsi="Times New Roman"/>
          <w:sz w:val="24"/>
          <w:lang w:val="sr-Cyrl-CS"/>
        </w:rPr>
        <w:t>високошколске установе</w:t>
      </w:r>
      <w:r>
        <w:rPr>
          <w:rFonts w:ascii="Times New Roman" w:hAnsi="Times New Roman"/>
          <w:sz w:val="24"/>
        </w:rPr>
        <w:t xml:space="preserve"> </w:t>
      </w:r>
      <w:bookmarkStart w:id="6" w:name="OLE_LINK10"/>
      <w:bookmarkStart w:id="7" w:name="OLE_LINK16"/>
      <w:r w:rsidR="00947E8E">
        <w:rPr>
          <w:rFonts w:ascii="Times New Roman" w:hAnsi="Times New Roman"/>
          <w:b/>
          <w:sz w:val="24"/>
        </w:rPr>
        <w:t>УНИВЕРЗИТЕТ У ПРИШТИНИ-ЕКОНОМСКИ ФАКУЛТЕТ</w:t>
      </w:r>
      <w:r>
        <w:rPr>
          <w:rFonts w:ascii="Times New Roman" w:hAnsi="Times New Roman"/>
          <w:sz w:val="24"/>
        </w:rPr>
        <w:t xml:space="preserve"> и </w:t>
      </w:r>
      <w:bookmarkEnd w:id="6"/>
      <w:bookmarkEnd w:id="7"/>
      <w:r>
        <w:rPr>
          <w:rFonts w:ascii="Times New Roman" w:hAnsi="Times New Roman"/>
          <w:sz w:val="24"/>
        </w:rPr>
        <w:t>предлог одлуке, достављени су Комисији за акредитацију и проверу квалитета.</w:t>
      </w:r>
    </w:p>
    <w:p w:rsidR="00947E8E" w:rsidRPr="00947E8E" w:rsidRDefault="00947E8E" w:rsidP="00947E8E">
      <w:pPr>
        <w:spacing w:after="120" w:line="240" w:lineRule="auto"/>
        <w:ind w:firstLine="567"/>
        <w:jc w:val="both"/>
        <w:rPr>
          <w:rFonts w:ascii="Times New Roman" w:hAnsi="Times New Roman"/>
          <w:b/>
          <w:sz w:val="24"/>
          <w:szCs w:val="24"/>
          <w:lang w:val="sr-Cyrl-CS"/>
        </w:rPr>
      </w:pPr>
      <w:r w:rsidRPr="00947E8E">
        <w:rPr>
          <w:rFonts w:ascii="Times New Roman" w:hAnsi="Times New Roman"/>
          <w:sz w:val="24"/>
          <w:szCs w:val="24"/>
          <w:lang w:val="sr-Cyrl-CS"/>
        </w:rPr>
        <w:t>Kомисија за акредитацију и проверу квалитета утврдила је да високошколска установа</w:t>
      </w:r>
      <w:r w:rsidRPr="00947E8E">
        <w:rPr>
          <w:rFonts w:ascii="Times New Roman" w:hAnsi="Times New Roman"/>
          <w:b/>
          <w:sz w:val="24"/>
          <w:szCs w:val="24"/>
          <w:lang w:val="sr-Cyrl-CS"/>
        </w:rPr>
        <w:fldChar w:fldCharType="begin"/>
      </w:r>
      <w:r w:rsidRPr="00947E8E">
        <w:rPr>
          <w:rFonts w:ascii="Times New Roman" w:hAnsi="Times New Roman"/>
          <w:b/>
          <w:sz w:val="24"/>
          <w:szCs w:val="24"/>
          <w:lang w:val="sr-Cyrl-CS"/>
        </w:rPr>
        <w:instrText xml:space="preserve"> DOCVARIABLE ConvertString(UstanovaNaziv,1,5) \* MERGEFORMAT </w:instrText>
      </w:r>
      <w:r w:rsidRPr="00947E8E">
        <w:rPr>
          <w:rFonts w:ascii="Times New Roman" w:hAnsi="Times New Roman"/>
          <w:sz w:val="24"/>
          <w:szCs w:val="24"/>
          <w:lang w:val="sr-Cyrl-CS"/>
        </w:rPr>
        <w:fldChar w:fldCharType="end"/>
      </w:r>
      <w:r w:rsidRPr="00947E8E">
        <w:rPr>
          <w:rFonts w:ascii="Times New Roman" w:hAnsi="Times New Roman"/>
          <w:b/>
          <w:sz w:val="24"/>
          <w:szCs w:val="24"/>
          <w:lang w:val="sr-Cyrl-CS"/>
        </w:rPr>
        <w:t xml:space="preserve"> ЕКОНОМСКИ ФАКУЛТЕТ УНИВЕРЗИТЕТА У ПРИШТИНИ,</w:t>
      </w:r>
      <w:r w:rsidRPr="00947E8E">
        <w:rPr>
          <w:rFonts w:ascii="Times New Roman" w:hAnsi="Times New Roman"/>
          <w:sz w:val="24"/>
          <w:szCs w:val="24"/>
          <w:lang w:val="sr-Cyrl-CS"/>
        </w:rPr>
        <w:t xml:space="preserve"> за студијски програм </w:t>
      </w:r>
      <w:r w:rsidRPr="00947E8E">
        <w:rPr>
          <w:rFonts w:ascii="Times New Roman" w:hAnsi="Times New Roman"/>
          <w:b/>
          <w:sz w:val="24"/>
          <w:szCs w:val="24"/>
          <w:lang w:val="sr-Cyrl-CS"/>
        </w:rPr>
        <w:t xml:space="preserve">основних академских студија – ПОСЛОВНА ЕКОНОМИЈА </w:t>
      </w:r>
      <w:r w:rsidRPr="00947E8E">
        <w:rPr>
          <w:rFonts w:ascii="Times New Roman" w:hAnsi="Times New Roman"/>
          <w:sz w:val="24"/>
          <w:szCs w:val="24"/>
          <w:lang w:val="sr-Cyrl-CS"/>
        </w:rPr>
        <w:t xml:space="preserve">у оквиру поља друштвено-хуманистичких наука испуњава стандарде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 </w:t>
      </w:r>
    </w:p>
    <w:p w:rsidR="00947E8E" w:rsidRPr="00947E8E" w:rsidRDefault="00947E8E" w:rsidP="00947E8E">
      <w:pPr>
        <w:spacing w:after="120" w:line="240" w:lineRule="auto"/>
        <w:ind w:firstLine="567"/>
        <w:jc w:val="both"/>
        <w:rPr>
          <w:rFonts w:ascii="Times New Roman" w:hAnsi="Times New Roman"/>
          <w:sz w:val="24"/>
          <w:szCs w:val="24"/>
          <w:lang w:val="sr-Cyrl-CS"/>
        </w:rPr>
      </w:pPr>
      <w:r w:rsidRPr="00947E8E">
        <w:rPr>
          <w:rFonts w:ascii="Times New Roman" w:hAnsi="Times New Roman"/>
          <w:bCs/>
          <w:sz w:val="24"/>
          <w:szCs w:val="24"/>
          <w:lang w:val="sr-Cyrl-CS"/>
        </w:rPr>
        <w:t xml:space="preserve">Студијски програм садржи све законом предвиђене елементе – назив и циљеве, врсту студија и исход процеса учења, услове за упис, листу обавезних и изборних студијских предмета, начин извођења студија бодовну вредност сваког предмета и завршног рада, као  и предвиђени број ЕСПБ – 240. Сврха студијског програма са четири модула је стицање компетенција за препознатљиве и јасне професије и  занимања. Модули студијског програма су: Рачуноводство и ревизија; Финансије банкарство и осигурање; Међународна економија и спољна трговина и Менаџмент маркетинг и предузетништво. Сврха студијског програма је јасно и недвосмислено формулисана и у складу са основним задацима и циљевима Установе. Дефинисани циљеви су јасно формулисани и у складу са задацима Установе. </w:t>
      </w:r>
    </w:p>
    <w:p w:rsidR="00947E8E" w:rsidRPr="00947E8E" w:rsidRDefault="00947E8E" w:rsidP="00947E8E">
      <w:pPr>
        <w:spacing w:after="120" w:line="240" w:lineRule="auto"/>
        <w:ind w:firstLine="567"/>
        <w:jc w:val="both"/>
        <w:rPr>
          <w:rFonts w:ascii="Times New Roman" w:hAnsi="Times New Roman"/>
          <w:bCs/>
          <w:sz w:val="24"/>
          <w:szCs w:val="24"/>
          <w:lang w:val="sr-Cyrl-CS"/>
        </w:rPr>
      </w:pPr>
      <w:r w:rsidRPr="00947E8E">
        <w:rPr>
          <w:rFonts w:ascii="Times New Roman" w:hAnsi="Times New Roman"/>
          <w:bCs/>
          <w:sz w:val="24"/>
          <w:szCs w:val="24"/>
          <w:lang w:val="sr-Cyrl-CS"/>
        </w:rPr>
        <w:t xml:space="preserve">Структура курикулума обухвата распоред предмета по семестрима, фонд часова и ЕСП бодове. Опис предмета садржи назив, тип предмета, годину и семестар студија, број ЕСП бодова, име наставника, циљ курса са очекиваним исходима, садржај предмета, препоручену литературу, методе извођења наставе и начин провере знања и оцењивања. Садржаји и исходи предмета су усклађени са општим и специфичним компетенцијама. Високошколска установа у структури студијског програма је правилно заступила различите групе предмета према препорученим процентима. Програм представља заокружену савремену целину. Програм је усаглашен са другим програмима Установе. Постоји и усаглашеност са три акредитована програма иностраних ВШУ. </w:t>
      </w:r>
    </w:p>
    <w:p w:rsidR="00947E8E" w:rsidRPr="00947E8E" w:rsidRDefault="00947E8E" w:rsidP="00947E8E">
      <w:pPr>
        <w:spacing w:after="120" w:line="240" w:lineRule="auto"/>
        <w:ind w:firstLine="567"/>
        <w:jc w:val="both"/>
        <w:rPr>
          <w:rFonts w:ascii="Times New Roman" w:hAnsi="Times New Roman"/>
          <w:bCs/>
          <w:sz w:val="24"/>
          <w:szCs w:val="24"/>
          <w:lang w:val="sr-Cyrl-CS"/>
        </w:rPr>
      </w:pPr>
      <w:r w:rsidRPr="00947E8E">
        <w:rPr>
          <w:rFonts w:ascii="Times New Roman" w:hAnsi="Times New Roman"/>
          <w:bCs/>
          <w:sz w:val="24"/>
          <w:szCs w:val="24"/>
          <w:lang w:val="sr-Cyrl-CS"/>
        </w:rPr>
        <w:t xml:space="preserve">Економски факултет Косовска Митровица планира да упише 120 студената на овај студентски програм, по 30 на сваки модул, а у складу са друштвеним потребама и својим ресурсима. Високошколска установа упис врши на основу успеха у претходном школовању и провере њихових знања, склоности и способности. Класификациони испит се састоји из теста из два предмета по избору, од шест понуђених предмета.  </w:t>
      </w:r>
    </w:p>
    <w:p w:rsidR="00947E8E" w:rsidRPr="00947E8E" w:rsidRDefault="00947E8E" w:rsidP="00947E8E">
      <w:pPr>
        <w:spacing w:after="120" w:line="240" w:lineRule="auto"/>
        <w:ind w:firstLine="567"/>
        <w:jc w:val="both"/>
        <w:rPr>
          <w:rFonts w:ascii="Times New Roman" w:hAnsi="Times New Roman"/>
          <w:bCs/>
          <w:sz w:val="24"/>
          <w:szCs w:val="24"/>
          <w:lang w:val="sr-Cyrl-CS"/>
        </w:rPr>
      </w:pPr>
      <w:r w:rsidRPr="00947E8E">
        <w:rPr>
          <w:rFonts w:ascii="Times New Roman" w:hAnsi="Times New Roman"/>
          <w:bCs/>
          <w:sz w:val="24"/>
          <w:szCs w:val="24"/>
          <w:lang w:val="sr-Cyrl-CS"/>
        </w:rPr>
        <w:t>Предвиђено је да студент стиче поене на предмету кроз рад у настави, испуњавањем предиспитних обавеза и полагањем испита при чему је минималан број поена које студент може да стекне испуњавањем предиспитних обавеза током наставе 30 а максимални 70. Стицање бодова је регулисано актима Факултета и утврђено је према јединственој методологији. Сви предмети на студијском програму имају дату структуру стицања бодова.</w:t>
      </w:r>
      <w:r w:rsidRPr="00947E8E">
        <w:rPr>
          <w:rFonts w:ascii="Times New Roman" w:hAnsi="Times New Roman"/>
          <w:b/>
          <w:bCs/>
          <w:sz w:val="24"/>
          <w:szCs w:val="24"/>
          <w:lang w:val="sr-Cyrl-CS"/>
        </w:rPr>
        <w:t xml:space="preserve"> </w:t>
      </w:r>
    </w:p>
    <w:p w:rsidR="00947E8E" w:rsidRPr="00947E8E" w:rsidRDefault="00947E8E" w:rsidP="00947E8E">
      <w:pPr>
        <w:spacing w:after="120" w:line="240" w:lineRule="auto"/>
        <w:ind w:firstLine="567"/>
        <w:jc w:val="both"/>
        <w:rPr>
          <w:rFonts w:ascii="Times New Roman" w:hAnsi="Times New Roman"/>
          <w:bCs/>
          <w:sz w:val="24"/>
          <w:szCs w:val="24"/>
          <w:lang w:val="sr-Cyrl-CS"/>
        </w:rPr>
      </w:pPr>
      <w:r w:rsidRPr="00947E8E">
        <w:rPr>
          <w:rFonts w:ascii="Times New Roman" w:hAnsi="Times New Roman"/>
          <w:bCs/>
          <w:sz w:val="24"/>
          <w:szCs w:val="24"/>
          <w:lang w:val="sr-Cyrl-CS"/>
        </w:rPr>
        <w:t xml:space="preserve">Укупан број наставника је 30 и довољан је да покрије укупан број часова наставе на студијским програмима које установа реализује, тако да наставник остварује просечно 180 часова активне наставе (предавања,  консултације, вежбе, практичан рад и теренски рад) годишње, односно 6 часова недељно а да при томе ангажовање по појединачном наставнику није веће од 12 часова активне наставе недељно. Просечно оптерећење наставника је 3,97 часова недељно. Економски факултет Косовска </w:t>
      </w:r>
      <w:r w:rsidRPr="00947E8E">
        <w:rPr>
          <w:rFonts w:ascii="Times New Roman" w:hAnsi="Times New Roman"/>
          <w:bCs/>
          <w:sz w:val="24"/>
          <w:szCs w:val="24"/>
          <w:lang w:val="sr-Cyrl-CS"/>
        </w:rPr>
        <w:lastRenderedPageBreak/>
        <w:t>Митровица је испунио захтев да 70% часова, од активне наставе коју држе наставници, држе наставници  са пуним радним временом. Од 30 наставника, 25 наставника је са пуним радним временом, 1 је ангажован са мање од 100% и 4 је ангажовано по уговору. 86.13% часова изводе наставници са пуним радним временом. Економски факултет Косовска Митровица је испунио захтев да од укупног броја наставника потребних за обављање наставе по годинама студија, морају да имају најмање 50% наставника са стеченим научним називом доктора наука. Наиме, 29 од 30 наставника имају назив доктора наука. Број сарадника на високошколској установи је 9. Просечно оптерећење сарадника је 8,44 часова недељно. Економски факултет Косовска Митровица је осигурао да наставу врши квалификован и компетентан наставни кадар. Величина група за предавања и вежбе одговара Допуни стандарда за акредитацију студијских програма у оквиру одређеног образовно научног поља.</w:t>
      </w:r>
    </w:p>
    <w:p w:rsidR="00947E8E" w:rsidRPr="00947E8E" w:rsidRDefault="00947E8E" w:rsidP="00947E8E">
      <w:pPr>
        <w:spacing w:after="120" w:line="240" w:lineRule="auto"/>
        <w:ind w:firstLine="567"/>
        <w:jc w:val="both"/>
        <w:rPr>
          <w:rFonts w:ascii="Times New Roman" w:hAnsi="Times New Roman"/>
          <w:bCs/>
          <w:sz w:val="24"/>
          <w:szCs w:val="24"/>
          <w:lang w:val="sr-Cyrl-CS"/>
        </w:rPr>
      </w:pPr>
      <w:r w:rsidRPr="00947E8E">
        <w:rPr>
          <w:rFonts w:ascii="Times New Roman" w:hAnsi="Times New Roman"/>
          <w:bCs/>
          <w:sz w:val="24"/>
          <w:szCs w:val="24"/>
          <w:lang w:val="sr-Cyrl-CS"/>
        </w:rPr>
        <w:t>Приказана је укупна површина простора од 1.869м</w:t>
      </w:r>
      <w:r w:rsidRPr="00947E8E">
        <w:rPr>
          <w:rFonts w:ascii="Times New Roman" w:hAnsi="Times New Roman"/>
          <w:bCs/>
          <w:sz w:val="24"/>
          <w:szCs w:val="24"/>
          <w:vertAlign w:val="superscript"/>
          <w:lang w:val="sr-Cyrl-CS"/>
        </w:rPr>
        <w:t>2</w:t>
      </w:r>
      <w:r w:rsidRPr="00947E8E">
        <w:rPr>
          <w:rFonts w:ascii="Times New Roman" w:hAnsi="Times New Roman"/>
          <w:bCs/>
          <w:sz w:val="24"/>
          <w:szCs w:val="24"/>
          <w:lang w:val="sr-Cyrl-CS"/>
        </w:rPr>
        <w:t xml:space="preserve"> што за 480 планираних студената износи око 4 м</w:t>
      </w:r>
      <w:r w:rsidRPr="00947E8E">
        <w:rPr>
          <w:rFonts w:ascii="Times New Roman" w:hAnsi="Times New Roman"/>
          <w:bCs/>
          <w:sz w:val="24"/>
          <w:szCs w:val="24"/>
          <w:vertAlign w:val="superscript"/>
          <w:lang w:val="sr-Cyrl-CS"/>
        </w:rPr>
        <w:t>2</w:t>
      </w:r>
      <w:r w:rsidRPr="00947E8E">
        <w:rPr>
          <w:rFonts w:ascii="Times New Roman" w:hAnsi="Times New Roman"/>
          <w:bCs/>
          <w:sz w:val="24"/>
          <w:szCs w:val="24"/>
          <w:lang w:val="sr-Cyrl-CS"/>
        </w:rPr>
        <w:t xml:space="preserve"> бруто простора и величину од 2 м</w:t>
      </w:r>
      <w:r w:rsidRPr="00947E8E">
        <w:rPr>
          <w:rFonts w:ascii="Times New Roman" w:hAnsi="Times New Roman"/>
          <w:bCs/>
          <w:sz w:val="24"/>
          <w:szCs w:val="24"/>
          <w:vertAlign w:val="superscript"/>
          <w:lang w:val="sr-Cyrl-CS"/>
        </w:rPr>
        <w:t>2</w:t>
      </w:r>
      <w:r w:rsidRPr="00947E8E">
        <w:rPr>
          <w:rFonts w:ascii="Times New Roman" w:hAnsi="Times New Roman"/>
          <w:bCs/>
          <w:sz w:val="24"/>
          <w:szCs w:val="24"/>
          <w:lang w:val="sr-Cyrl-CS"/>
        </w:rPr>
        <w:t xml:space="preserve"> за наставу по сменама која се на тај начин изводи на Факултету. Обезбеђен простор је одговарајуће структуре. Опрема је довољна за ову врсту студија. Постоје довољни и адекватни библиотечки ресурси за реализацију програма.</w:t>
      </w:r>
    </w:p>
    <w:p w:rsidR="00947E8E" w:rsidRPr="00947E8E" w:rsidRDefault="00947E8E" w:rsidP="00947E8E">
      <w:pPr>
        <w:spacing w:after="120" w:line="240" w:lineRule="auto"/>
        <w:ind w:firstLine="567"/>
        <w:jc w:val="both"/>
        <w:rPr>
          <w:rFonts w:ascii="Times New Roman" w:hAnsi="Times New Roman"/>
          <w:bCs/>
          <w:sz w:val="24"/>
          <w:szCs w:val="24"/>
          <w:lang w:val="sr-Cyrl-CS"/>
        </w:rPr>
      </w:pPr>
      <w:r w:rsidRPr="00947E8E">
        <w:rPr>
          <w:rFonts w:ascii="Times New Roman" w:hAnsi="Times New Roman"/>
          <w:bCs/>
          <w:sz w:val="24"/>
          <w:szCs w:val="24"/>
          <w:lang w:val="sr-Cyrl-CS"/>
        </w:rPr>
        <w:t xml:space="preserve">Редовно се прати квалитет студијског програма кроз периодичну спољашњу и унутрашњу проверу. Студенти имају активну улогу у оцењивању квалитета студијског програма путем Анкете студената која укључује оцену квалитета свих облика наставе на наставном предмету, за сваког наставника и сарадника и преко свог једног представника у комисији за контролу квалитета. </w:t>
      </w:r>
    </w:p>
    <w:p w:rsidR="00A07D15" w:rsidRDefault="00947E8E" w:rsidP="00A07D15">
      <w:pPr>
        <w:spacing w:after="120" w:line="240" w:lineRule="auto"/>
        <w:ind w:firstLine="567"/>
        <w:jc w:val="both"/>
        <w:rPr>
          <w:rFonts w:ascii="Times New Roman" w:hAnsi="Times New Roman"/>
          <w:sz w:val="24"/>
          <w:lang w:val="sr-Latn-CS"/>
        </w:rPr>
      </w:pPr>
      <w:bookmarkStart w:id="8" w:name="_GoBack"/>
      <w:bookmarkEnd w:id="8"/>
      <w:r>
        <w:rPr>
          <w:rFonts w:ascii="Times New Roman" w:hAnsi="Times New Roman"/>
          <w:sz w:val="24"/>
          <w:szCs w:val="24"/>
          <w:lang w:val="sr-Latn-CS"/>
        </w:rPr>
        <w:t xml:space="preserve"> </w:t>
      </w:r>
      <w:r>
        <w:rPr>
          <w:rFonts w:ascii="Times New Roman" w:hAnsi="Times New Roman"/>
          <w:b/>
          <w:sz w:val="24"/>
          <w:szCs w:val="24"/>
          <w:lang w:val="sr-Latn-CS"/>
        </w:rPr>
        <w:t xml:space="preserve"> </w:t>
      </w:r>
      <w:r w:rsidR="00A07D15">
        <w:rPr>
          <w:rFonts w:ascii="Times New Roman" w:hAnsi="Times New Roman"/>
          <w:sz w:val="24"/>
          <w:szCs w:val="24"/>
          <w:lang w:val="sr-Latn-CS"/>
        </w:rPr>
        <w:t xml:space="preserve"> </w:t>
      </w:r>
      <w:r>
        <w:rPr>
          <w:rFonts w:ascii="Times New Roman" w:hAnsi="Times New Roman"/>
          <w:sz w:val="24"/>
          <w:szCs w:val="24"/>
          <w:lang w:val="sr-Latn-CS"/>
        </w:rPr>
        <w:t xml:space="preserve"> </w:t>
      </w:r>
      <w:r>
        <w:rPr>
          <w:rFonts w:ascii="Times New Roman" w:hAnsi="Times New Roman"/>
          <w:sz w:val="24"/>
        </w:rPr>
        <w:t xml:space="preserve"> </w:t>
      </w:r>
    </w:p>
    <w:p w:rsidR="0038116A" w:rsidRDefault="00A07D15">
      <w:pPr>
        <w:spacing w:after="120" w:line="240" w:lineRule="auto"/>
        <w:ind w:firstLine="567"/>
        <w:jc w:val="both"/>
        <w:rPr>
          <w:rFonts w:ascii="Times New Roman" w:hAnsi="Times New Roman"/>
          <w:sz w:val="24"/>
          <w:lang w:val="sr-Latn-CS"/>
        </w:rPr>
      </w:pPr>
      <w:r>
        <w:rPr>
          <w:rFonts w:ascii="Times New Roman" w:hAnsi="Times New Roman"/>
          <w:sz w:val="24"/>
          <w:lang w:val="sr-Latn-CS"/>
        </w:rPr>
        <w:t>K</w:t>
      </w:r>
      <w:r w:rsidR="0038116A">
        <w:rPr>
          <w:rFonts w:ascii="Times New Roman" w:hAnsi="Times New Roman"/>
          <w:sz w:val="24"/>
          <w:lang w:val="sr-Cyrl-CS"/>
        </w:rPr>
        <w:t xml:space="preserve">омисија за акредитацију и проверу квалитета, утврдила је да високошколска установа </w:t>
      </w:r>
      <w:r w:rsidR="0038116A">
        <w:rPr>
          <w:rFonts w:ascii="Times New Roman" w:hAnsi="Times New Roman"/>
          <w:b/>
          <w:sz w:val="24"/>
        </w:rPr>
        <w:fldChar w:fldCharType="begin"/>
      </w:r>
      <w:r w:rsidR="0038116A">
        <w:rPr>
          <w:rFonts w:ascii="Times New Roman" w:hAnsi="Times New Roman"/>
          <w:b/>
          <w:sz w:val="24"/>
        </w:rPr>
        <w:instrText xml:space="preserve"> DOCVARIABLE ConvertString(</w:instrText>
      </w:r>
      <w:r w:rsidR="0038116A">
        <w:rPr>
          <w:rFonts w:ascii="Times New Roman" w:hAnsi="Times New Roman"/>
          <w:b/>
          <w:sz w:val="24"/>
          <w:lang w:val="sr-Latn-CS"/>
        </w:rPr>
        <w:instrText xml:space="preserve">UstanovaNaziv,1,5) </w:instrText>
      </w:r>
      <w:r w:rsidR="0038116A">
        <w:rPr>
          <w:rFonts w:ascii="Times New Roman" w:hAnsi="Times New Roman"/>
          <w:b/>
          <w:sz w:val="24"/>
        </w:rPr>
        <w:instrText xml:space="preserve">\* MERGEFORMAT </w:instrText>
      </w:r>
      <w:r w:rsidR="0038116A">
        <w:rPr>
          <w:rFonts w:ascii="Times New Roman" w:hAnsi="Times New Roman"/>
          <w:b/>
          <w:sz w:val="24"/>
        </w:rPr>
        <w:fldChar w:fldCharType="end"/>
      </w:r>
      <w:r w:rsidR="00947E8E">
        <w:rPr>
          <w:rFonts w:ascii="Times New Roman" w:hAnsi="Times New Roman"/>
          <w:b/>
          <w:sz w:val="24"/>
        </w:rPr>
        <w:t>УНИВЕРЗИТЕТ У ПРИШТИНИ-ЕКОНОМСКИ ФАКУЛТЕТ</w:t>
      </w:r>
      <w:r w:rsidR="0038116A">
        <w:rPr>
          <w:rFonts w:ascii="Times New Roman" w:hAnsi="Times New Roman"/>
          <w:sz w:val="24"/>
        </w:rPr>
        <w:t xml:space="preserve">  </w:t>
      </w:r>
      <w:r w:rsidR="00947E8E">
        <w:rPr>
          <w:rFonts w:ascii="Times New Roman" w:hAnsi="Times New Roman"/>
          <w:sz w:val="24"/>
        </w:rPr>
        <w:t>за студијски програм ОАС4 - ПОСЛОВНА ЕКОНОМИЈА</w:t>
      </w:r>
      <w:r w:rsidR="0038116A">
        <w:rPr>
          <w:rFonts w:ascii="Times New Roman" w:hAnsi="Times New Roman"/>
          <w:sz w:val="24"/>
        </w:rPr>
        <w:t xml:space="preserve"> </w:t>
      </w:r>
      <w:r w:rsidR="00947E8E">
        <w:rPr>
          <w:rFonts w:ascii="Times New Roman" w:hAnsi="Times New Roman"/>
          <w:sz w:val="24"/>
        </w:rPr>
        <w:t xml:space="preserve"> у оквиру поља друштвено-хуманистичких наука испуњава стандард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w:t>
      </w:r>
    </w:p>
    <w:p w:rsidR="0038116A" w:rsidRDefault="0038116A">
      <w:pPr>
        <w:spacing w:after="120" w:line="240" w:lineRule="auto"/>
        <w:ind w:firstLine="567"/>
        <w:jc w:val="both"/>
        <w:rPr>
          <w:rFonts w:ascii="Times New Roman" w:hAnsi="Times New Roman"/>
          <w:sz w:val="24"/>
        </w:rPr>
      </w:pPr>
      <w:r>
        <w:rPr>
          <w:rFonts w:ascii="Times New Roman" w:hAnsi="Times New Roman"/>
          <w:sz w:val="24"/>
          <w:lang w:val="sr-Cyrl-CS"/>
        </w:rPr>
        <w:t xml:space="preserve"> </w:t>
      </w:r>
    </w:p>
    <w:p w:rsidR="0038116A" w:rsidRDefault="0038116A">
      <w:pPr>
        <w:spacing w:after="120" w:line="240" w:lineRule="auto"/>
        <w:ind w:firstLine="567"/>
        <w:jc w:val="both"/>
        <w:rPr>
          <w:rFonts w:ascii="Times New Roman" w:hAnsi="Times New Roman"/>
          <w:sz w:val="24"/>
          <w:lang w:val="sr-Cyrl-CS"/>
        </w:rPr>
      </w:pPr>
      <w:r>
        <w:rPr>
          <w:rFonts w:ascii="Times New Roman" w:hAnsi="Times New Roman"/>
          <w:sz w:val="24"/>
        </w:rPr>
        <w:t xml:space="preserve">Имајући у виду </w:t>
      </w:r>
      <w:r>
        <w:rPr>
          <w:rFonts w:ascii="Times New Roman" w:hAnsi="Times New Roman"/>
          <w:sz w:val="24"/>
          <w:lang w:val="ru-RU"/>
        </w:rPr>
        <w:t xml:space="preserve">да је  високошколска установа </w:t>
      </w:r>
      <w:r>
        <w:rPr>
          <w:rFonts w:ascii="Times New Roman" w:hAnsi="Times New Roman"/>
          <w:sz w:val="24"/>
        </w:rPr>
        <w:t>испу</w:t>
      </w:r>
      <w:r>
        <w:rPr>
          <w:rFonts w:ascii="Times New Roman" w:hAnsi="Times New Roman"/>
          <w:sz w:val="24"/>
          <w:lang w:val="ru-RU"/>
        </w:rPr>
        <w:t>нила</w:t>
      </w:r>
      <w:r>
        <w:rPr>
          <w:rFonts w:ascii="Times New Roman" w:hAnsi="Times New Roman"/>
          <w:sz w:val="24"/>
        </w:rPr>
        <w:t xml:space="preserve"> стандарде за акредитацију </w:t>
      </w:r>
      <w:r w:rsidR="00947E8E">
        <w:rPr>
          <w:rFonts w:ascii="Times New Roman" w:hAnsi="Times New Roman"/>
          <w:b/>
          <w:sz w:val="24"/>
        </w:rPr>
        <w:t>студијског програма</w:t>
      </w:r>
      <w:r>
        <w:rPr>
          <w:rFonts w:ascii="Times New Roman" w:hAnsi="Times New Roman"/>
          <w:sz w:val="24"/>
          <w:lang w:val="ru-RU"/>
        </w:rPr>
        <w:t xml:space="preserve">  </w:t>
      </w:r>
      <w:r>
        <w:rPr>
          <w:rFonts w:ascii="Times New Roman" w:hAnsi="Times New Roman"/>
          <w:sz w:val="24"/>
        </w:rPr>
        <w:t>прописане Правилником о стандардима и поступку за акредитацију високошколских установа и студијских програма</w:t>
      </w:r>
      <w:r>
        <w:rPr>
          <w:rFonts w:ascii="Times New Roman" w:hAnsi="Times New Roman"/>
          <w:sz w:val="24"/>
          <w:lang w:val="ru-RU"/>
        </w:rPr>
        <w:t xml:space="preserve">, </w:t>
      </w:r>
      <w:r>
        <w:rPr>
          <w:rFonts w:ascii="Times New Roman" w:hAnsi="Times New Roman"/>
          <w:sz w:val="24"/>
        </w:rPr>
        <w:t>одлучено је  као у диспозитиву.</w:t>
      </w:r>
    </w:p>
    <w:p w:rsidR="0038116A" w:rsidRDefault="0038116A">
      <w:pPr>
        <w:spacing w:after="120" w:line="240" w:lineRule="auto"/>
        <w:ind w:firstLine="567"/>
        <w:rPr>
          <w:rFonts w:ascii="Times New Roman" w:hAnsi="Times New Roman"/>
          <w:sz w:val="24"/>
          <w:lang w:val="sr-Cyrl-CS"/>
        </w:rPr>
      </w:pPr>
      <w:r>
        <w:rPr>
          <w:rFonts w:ascii="Times New Roman" w:hAnsi="Times New Roman"/>
          <w:b/>
          <w:sz w:val="24"/>
          <w:lang w:val="sr-Cyrl-CS"/>
        </w:rPr>
        <w:t>Упутство о правном средству:</w:t>
      </w:r>
      <w:r>
        <w:rPr>
          <w:rFonts w:ascii="Times New Roman" w:hAnsi="Times New Roman"/>
          <w:sz w:val="24"/>
          <w:lang w:val="sr-Cyrl-CS"/>
        </w:rPr>
        <w:t xml:space="preserve"> Против ове одлуке може се изјавити жалба Националном савету за високо образовање у року од 30 дана од дана пријема.</w:t>
      </w:r>
    </w:p>
    <w:p w:rsidR="0038116A" w:rsidRDefault="0038116A">
      <w:pPr>
        <w:spacing w:line="240" w:lineRule="auto"/>
        <w:rPr>
          <w:rFonts w:ascii="Times New Roman" w:hAnsi="Times New Roman"/>
          <w:sz w:val="24"/>
        </w:rPr>
      </w:pPr>
    </w:p>
    <w:p w:rsidR="0038116A" w:rsidRDefault="0038116A">
      <w:pPr>
        <w:spacing w:line="240" w:lineRule="auto"/>
        <w:rPr>
          <w:rFonts w:ascii="Times New Roman" w:hAnsi="Times New Roman"/>
          <w:sz w:val="24"/>
        </w:rPr>
      </w:pPr>
    </w:p>
    <w:tbl>
      <w:tblPr>
        <w:tblW w:w="0" w:type="auto"/>
        <w:tblLayout w:type="fixed"/>
        <w:tblLook w:val="01E0" w:firstRow="1" w:lastRow="1" w:firstColumn="1" w:lastColumn="1" w:noHBand="0" w:noVBand="0"/>
      </w:tblPr>
      <w:tblGrid>
        <w:gridCol w:w="4928"/>
        <w:gridCol w:w="4536"/>
      </w:tblGrid>
      <w:tr w:rsidR="0038116A">
        <w:tblPrEx>
          <w:tblCellMar>
            <w:top w:w="0" w:type="dxa"/>
            <w:bottom w:w="0" w:type="dxa"/>
          </w:tblCellMar>
        </w:tblPrEx>
        <w:tc>
          <w:tcPr>
            <w:tcW w:w="4928" w:type="dxa"/>
          </w:tcPr>
          <w:p w:rsidR="0038116A" w:rsidRDefault="0038116A">
            <w:pPr>
              <w:spacing w:after="120" w:line="240" w:lineRule="auto"/>
              <w:rPr>
                <w:rFonts w:ascii="Times New Roman" w:hAnsi="Times New Roman"/>
                <w:sz w:val="24"/>
                <w:lang w:val="sr-Cyrl-CS"/>
              </w:rPr>
            </w:pPr>
            <w:r>
              <w:rPr>
                <w:rFonts w:ascii="Times New Roman" w:hAnsi="Times New Roman"/>
                <w:sz w:val="24"/>
                <w:lang w:val="sr-Cyrl-CS"/>
              </w:rPr>
              <w:t>Достављено:</w:t>
            </w:r>
          </w:p>
          <w:p w:rsidR="0038116A" w:rsidRDefault="0038116A">
            <w:pPr>
              <w:spacing w:after="120" w:line="240" w:lineRule="auto"/>
              <w:ind w:firstLine="142"/>
              <w:rPr>
                <w:rFonts w:ascii="Times New Roman" w:hAnsi="Times New Roman"/>
                <w:sz w:val="24"/>
                <w:lang w:val="sr-Cyrl-CS"/>
              </w:rPr>
            </w:pPr>
            <w:r>
              <w:rPr>
                <w:rFonts w:ascii="Times New Roman" w:hAnsi="Times New Roman"/>
                <w:sz w:val="24"/>
                <w:lang w:val="sr-Cyrl-CS"/>
              </w:rPr>
              <w:t>- високошколској установи</w:t>
            </w:r>
          </w:p>
          <w:p w:rsidR="0038116A" w:rsidRPr="00BA23E3" w:rsidRDefault="0038116A">
            <w:pPr>
              <w:spacing w:after="120" w:line="240" w:lineRule="auto"/>
              <w:ind w:firstLine="142"/>
              <w:rPr>
                <w:rFonts w:ascii="Times New Roman" w:hAnsi="Times New Roman"/>
                <w:b/>
                <w:sz w:val="24"/>
                <w:lang w:val="sr-Cyrl-CS"/>
              </w:rPr>
            </w:pPr>
            <w:r>
              <w:rPr>
                <w:rFonts w:ascii="Times New Roman" w:hAnsi="Times New Roman"/>
                <w:sz w:val="24"/>
                <w:lang w:val="sr-Cyrl-CS"/>
              </w:rPr>
              <w:t>- архиви</w:t>
            </w:r>
            <w:r w:rsidR="00BA23E3">
              <w:rPr>
                <w:rFonts w:ascii="Times New Roman" w:hAnsi="Times New Roman"/>
                <w:sz w:val="24"/>
                <w:lang w:val="sr-Latn-CS"/>
              </w:rPr>
              <w:t xml:space="preserve"> </w:t>
            </w:r>
            <w:r w:rsidR="00BA23E3">
              <w:rPr>
                <w:rFonts w:ascii="Times New Roman" w:hAnsi="Times New Roman"/>
                <w:sz w:val="24"/>
                <w:lang w:val="sr-Cyrl-CS"/>
              </w:rPr>
              <w:t>КАПК</w:t>
            </w:r>
          </w:p>
        </w:tc>
        <w:tc>
          <w:tcPr>
            <w:tcW w:w="4536" w:type="dxa"/>
          </w:tcPr>
          <w:p w:rsidR="0038116A" w:rsidRDefault="0038116A">
            <w:pPr>
              <w:spacing w:after="120" w:line="240" w:lineRule="auto"/>
              <w:jc w:val="center"/>
              <w:rPr>
                <w:rFonts w:ascii="Times New Roman" w:hAnsi="Times New Roman"/>
                <w:b/>
                <w:sz w:val="24"/>
                <w:lang w:val="sr-Cyrl-CS"/>
              </w:rPr>
            </w:pPr>
            <w:r>
              <w:rPr>
                <w:rFonts w:ascii="Times New Roman" w:hAnsi="Times New Roman"/>
                <w:b/>
                <w:sz w:val="24"/>
                <w:lang w:val="sr-Cyrl-CS"/>
              </w:rPr>
              <w:t>ПРЕДСЕДНИК</w:t>
            </w:r>
          </w:p>
          <w:p w:rsidR="0038116A" w:rsidRDefault="0038116A">
            <w:pPr>
              <w:spacing w:after="120" w:line="240" w:lineRule="auto"/>
              <w:jc w:val="center"/>
              <w:rPr>
                <w:rFonts w:ascii="Times New Roman" w:hAnsi="Times New Roman"/>
                <w:sz w:val="24"/>
                <w:lang w:val="sr-Cyrl-CS"/>
              </w:rPr>
            </w:pPr>
          </w:p>
          <w:p w:rsidR="0038116A" w:rsidRDefault="0038116A">
            <w:pPr>
              <w:spacing w:after="120" w:line="240" w:lineRule="auto"/>
              <w:jc w:val="center"/>
              <w:rPr>
                <w:rFonts w:ascii="Times New Roman" w:hAnsi="Times New Roman"/>
                <w:sz w:val="24"/>
                <w:lang w:val="sr-Cyrl-CS"/>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tc>
      </w:tr>
    </w:tbl>
    <w:p w:rsidR="0038116A" w:rsidRDefault="0038116A">
      <w:pPr>
        <w:spacing w:line="240" w:lineRule="auto"/>
        <w:rPr>
          <w:rFonts w:ascii="Times New Roman" w:hAnsi="Times New Roman"/>
          <w:sz w:val="24"/>
        </w:rPr>
      </w:pPr>
    </w:p>
    <w:p w:rsidR="0038116A" w:rsidRDefault="0038116A">
      <w:pPr>
        <w:spacing w:after="60" w:line="240" w:lineRule="auto"/>
        <w:jc w:val="center"/>
        <w:rPr>
          <w:rFonts w:ascii="Times New Roman" w:hAnsi="Times New Roman"/>
          <w:sz w:val="24"/>
          <w:lang w:val="sr-Cyrl-CS"/>
        </w:rPr>
      </w:pPr>
      <w:r>
        <w:rPr>
          <w:rFonts w:ascii="Times New Roman" w:hAnsi="Times New Roman"/>
          <w:sz w:val="24"/>
        </w:rPr>
        <w:br w:type="page"/>
      </w:r>
      <w:r w:rsidR="00947E8E">
        <w:rPr>
          <w:rFonts w:ascii="Times New Roman" w:hAnsi="Times New Roman"/>
          <w:noProof/>
          <w:sz w:val="24"/>
          <w:lang w:val="sr-Latn-RS" w:eastAsia="sr-Latn-RS"/>
        </w:rPr>
        <w:lastRenderedPageBreak/>
        <w:drawing>
          <wp:inline distT="0" distB="0" distL="0" distR="0">
            <wp:extent cx="390525" cy="695325"/>
            <wp:effectExtent l="0" t="0" r="9525" b="9525"/>
            <wp:docPr id="1" name="Picture 0" descr="Mali grb Srbije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li grb Srbije A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525" cy="695325"/>
                    </a:xfrm>
                    <a:prstGeom prst="rect">
                      <a:avLst/>
                    </a:prstGeom>
                    <a:noFill/>
                    <a:ln>
                      <a:noFill/>
                    </a:ln>
                  </pic:spPr>
                </pic:pic>
              </a:graphicData>
            </a:graphic>
          </wp:inline>
        </w:drawing>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РЕПУБЛИКА СРБИЈА</w:t>
      </w:r>
    </w:p>
    <w:p w:rsidR="0038116A" w:rsidRDefault="0038116A">
      <w:pPr>
        <w:spacing w:after="0" w:line="240" w:lineRule="auto"/>
        <w:jc w:val="center"/>
        <w:rPr>
          <w:rFonts w:ascii="Times New Roman" w:hAnsi="Times New Roman"/>
          <w:b/>
          <w:sz w:val="24"/>
          <w:lang w:val="sr-Cyrl-CS"/>
        </w:rPr>
      </w:pPr>
      <w:r>
        <w:rPr>
          <w:rFonts w:ascii="Times New Roman" w:hAnsi="Times New Roman"/>
          <w:b/>
          <w:sz w:val="24"/>
          <w:lang w:val="sr-Cyrl-CS"/>
        </w:rPr>
        <w:t xml:space="preserve">КОМИСИЈА ЗА АКРЕДИТАЦИЈУ И </w:t>
      </w:r>
    </w:p>
    <w:p w:rsidR="0038116A" w:rsidRDefault="0038116A">
      <w:pPr>
        <w:spacing w:after="20" w:line="240" w:lineRule="auto"/>
        <w:jc w:val="center"/>
        <w:rPr>
          <w:rFonts w:ascii="Times New Roman" w:hAnsi="Times New Roman"/>
          <w:b/>
          <w:sz w:val="24"/>
          <w:lang w:val="sr-Cyrl-CS"/>
        </w:rPr>
      </w:pPr>
      <w:r>
        <w:rPr>
          <w:rFonts w:ascii="Times New Roman" w:hAnsi="Times New Roman"/>
          <w:b/>
          <w:sz w:val="24"/>
          <w:lang w:val="sr-Cyrl-CS"/>
        </w:rPr>
        <w:t>ПРОВЕРУ КВАЛИТЕТА</w:t>
      </w:r>
    </w:p>
    <w:p w:rsidR="0038116A" w:rsidRDefault="0038116A">
      <w:pPr>
        <w:spacing w:after="20" w:line="240" w:lineRule="auto"/>
        <w:jc w:val="center"/>
        <w:rPr>
          <w:rFonts w:ascii="Times New Roman" w:hAnsi="Times New Roman"/>
          <w:sz w:val="24"/>
          <w:lang w:val="sr-Latn-CS"/>
        </w:rPr>
      </w:pPr>
      <w:r>
        <w:rPr>
          <w:rFonts w:ascii="Times New Roman" w:hAnsi="Times New Roman"/>
          <w:sz w:val="24"/>
          <w:lang w:val="sr-Latn-CS"/>
        </w:rPr>
        <w:t xml:space="preserve"> </w:t>
      </w:r>
    </w:p>
    <w:p w:rsidR="0038116A" w:rsidRDefault="0038116A">
      <w:pPr>
        <w:spacing w:after="20" w:line="240" w:lineRule="auto"/>
        <w:jc w:val="center"/>
        <w:rPr>
          <w:rFonts w:ascii="Times New Roman" w:hAnsi="Times New Roman"/>
          <w:sz w:val="24"/>
          <w:lang w:val="sr-Latn-CS"/>
        </w:rPr>
      </w:pPr>
    </w:p>
    <w:p w:rsidR="0038116A" w:rsidRDefault="0038116A">
      <w:pPr>
        <w:spacing w:after="20" w:line="240" w:lineRule="auto"/>
        <w:jc w:val="center"/>
        <w:rPr>
          <w:rFonts w:ascii="Times New Roman" w:hAnsi="Times New Roman"/>
          <w:sz w:val="24"/>
          <w:lang w:val="sr-Cyrl-CS"/>
        </w:rPr>
      </w:pPr>
    </w:p>
    <w:p w:rsidR="0038116A" w:rsidRDefault="0038116A">
      <w:pPr>
        <w:spacing w:after="20" w:line="240" w:lineRule="auto"/>
        <w:jc w:val="center"/>
        <w:rPr>
          <w:rFonts w:ascii="Times New Roman" w:hAnsi="Times New Roman"/>
          <w:sz w:val="24"/>
          <w:lang w:val="sr-Cyrl-CS"/>
        </w:rPr>
      </w:pPr>
    </w:p>
    <w:p w:rsidR="0038116A" w:rsidRDefault="0038116A">
      <w:pPr>
        <w:spacing w:after="60" w:line="240" w:lineRule="auto"/>
        <w:jc w:val="center"/>
        <w:rPr>
          <w:rFonts w:ascii="Times New Roman" w:hAnsi="Times New Roman"/>
          <w:b/>
          <w:sz w:val="28"/>
          <w:lang w:val="sr-Latn-CS"/>
        </w:rPr>
      </w:pPr>
      <w:r>
        <w:rPr>
          <w:rFonts w:ascii="Times New Roman" w:hAnsi="Times New Roman"/>
          <w:b/>
          <w:sz w:val="28"/>
          <w:lang w:val="sr-Cyrl-CS"/>
        </w:rPr>
        <w:t>У</w:t>
      </w:r>
      <w:r>
        <w:rPr>
          <w:rFonts w:ascii="Times New Roman" w:hAnsi="Times New Roman"/>
          <w:b/>
          <w:sz w:val="28"/>
        </w:rPr>
        <w:t xml:space="preserve"> </w:t>
      </w:r>
      <w:r>
        <w:rPr>
          <w:rFonts w:ascii="Times New Roman" w:hAnsi="Times New Roman"/>
          <w:b/>
          <w:sz w:val="28"/>
          <w:lang w:val="sr-Cyrl-CS"/>
        </w:rPr>
        <w:t>В</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Р</w:t>
      </w:r>
      <w:r>
        <w:rPr>
          <w:rFonts w:ascii="Times New Roman" w:hAnsi="Times New Roman"/>
          <w:b/>
          <w:sz w:val="28"/>
        </w:rPr>
        <w:t xml:space="preserve"> </w:t>
      </w:r>
      <w:r>
        <w:rPr>
          <w:rFonts w:ascii="Times New Roman" w:hAnsi="Times New Roman"/>
          <w:b/>
          <w:sz w:val="28"/>
          <w:lang w:val="sr-Cyrl-CS"/>
        </w:rPr>
        <w:t>Е</w:t>
      </w:r>
      <w:r>
        <w:rPr>
          <w:rFonts w:ascii="Times New Roman" w:hAnsi="Times New Roman"/>
          <w:b/>
          <w:sz w:val="28"/>
        </w:rPr>
        <w:t xml:space="preserve"> </w:t>
      </w:r>
      <w:r>
        <w:rPr>
          <w:rFonts w:ascii="Times New Roman" w:hAnsi="Times New Roman"/>
          <w:b/>
          <w:sz w:val="28"/>
          <w:lang w:val="sr-Cyrl-CS"/>
        </w:rPr>
        <w:t>Њ</w:t>
      </w:r>
      <w:r>
        <w:rPr>
          <w:rFonts w:ascii="Times New Roman" w:hAnsi="Times New Roman"/>
          <w:b/>
          <w:sz w:val="28"/>
        </w:rPr>
        <w:t xml:space="preserve"> </w:t>
      </w:r>
      <w:r>
        <w:rPr>
          <w:rFonts w:ascii="Times New Roman" w:hAnsi="Times New Roman"/>
          <w:b/>
          <w:sz w:val="28"/>
          <w:lang w:val="sr-Cyrl-CS"/>
        </w:rPr>
        <w:t>Е</w:t>
      </w:r>
    </w:p>
    <w:p w:rsidR="0038116A" w:rsidRDefault="0038116A">
      <w:pPr>
        <w:spacing w:after="20" w:line="240" w:lineRule="auto"/>
        <w:jc w:val="center"/>
        <w:rPr>
          <w:rFonts w:ascii="Times New Roman" w:hAnsi="Times New Roman"/>
          <w:b/>
          <w:caps/>
          <w:sz w:val="24"/>
          <w:lang w:val="sr-Cyrl-CS"/>
        </w:rPr>
      </w:pPr>
      <w:r>
        <w:rPr>
          <w:rFonts w:ascii="Times New Roman" w:hAnsi="Times New Roman"/>
          <w:b/>
          <w:caps/>
          <w:sz w:val="24"/>
          <w:lang w:val="sr-Cyrl-CS"/>
        </w:rPr>
        <w:t xml:space="preserve">О АКРЕДИТАЦИЈИ </w:t>
      </w:r>
      <w:r w:rsidR="00947E8E">
        <w:rPr>
          <w:rFonts w:ascii="Times New Roman" w:hAnsi="Times New Roman"/>
          <w:b/>
          <w:caps/>
          <w:sz w:val="24"/>
        </w:rPr>
        <w:t>студијског програма</w:t>
      </w:r>
    </w:p>
    <w:p w:rsidR="0038116A" w:rsidRDefault="0038116A">
      <w:pPr>
        <w:spacing w:after="20" w:line="240" w:lineRule="auto"/>
        <w:jc w:val="center"/>
        <w:rPr>
          <w:rFonts w:ascii="Times New Roman" w:hAnsi="Times New Roman"/>
          <w:b/>
          <w:sz w:val="24"/>
          <w:lang w:val="sr-Cyrl-CS"/>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38116A">
      <w:pPr>
        <w:spacing w:after="20" w:line="240" w:lineRule="auto"/>
        <w:jc w:val="center"/>
        <w:rPr>
          <w:rFonts w:ascii="Times New Roman" w:hAnsi="Times New Roman"/>
          <w:b/>
          <w:sz w:val="24"/>
        </w:rPr>
      </w:pPr>
    </w:p>
    <w:p w:rsidR="0038116A" w:rsidRDefault="00947E8E">
      <w:pPr>
        <w:spacing w:after="120" w:line="240" w:lineRule="auto"/>
        <w:ind w:firstLine="709"/>
        <w:jc w:val="both"/>
        <w:rPr>
          <w:rFonts w:ascii="Times New Roman" w:hAnsi="Times New Roman"/>
          <w:sz w:val="24"/>
          <w:lang w:val="sr-Latn-CS"/>
        </w:rPr>
      </w:pPr>
      <w:bookmarkStart w:id="9" w:name="OLE_LINK14"/>
      <w:bookmarkStart w:id="10" w:name="OLE_LINK15"/>
      <w:r>
        <w:rPr>
          <w:rFonts w:ascii="Times New Roman" w:hAnsi="Times New Roman"/>
          <w:b/>
          <w:sz w:val="24"/>
        </w:rPr>
        <w:t>УНИВЕРЗИТЕТ У ПРИШТИНИ-ЕКОНОМСКИ ФАКУЛТЕТ</w:t>
      </w:r>
      <w:r w:rsidR="0038116A">
        <w:rPr>
          <w:rFonts w:ascii="Times New Roman" w:hAnsi="Times New Roman"/>
          <w:sz w:val="24"/>
        </w:rPr>
        <w:t xml:space="preserve"> </w:t>
      </w:r>
      <w:r w:rsidR="0038116A">
        <w:rPr>
          <w:rFonts w:ascii="Times New Roman" w:hAnsi="Times New Roman"/>
          <w:sz w:val="24"/>
          <w:lang w:val="sr-Cyrl-CS"/>
        </w:rPr>
        <w:t xml:space="preserve">са седиштем у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Adresa,1,5)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КОЛАШИНСКА ББ</w:t>
      </w:r>
      <w:r w:rsidR="0038116A">
        <w:rPr>
          <w:rFonts w:ascii="Times New Roman" w:hAnsi="Times New Roman"/>
          <w:sz w:val="24"/>
        </w:rPr>
        <w:t>,</w:t>
      </w:r>
      <w:r w:rsidR="0038116A">
        <w:rPr>
          <w:rFonts w:ascii="Times New Roman" w:hAnsi="Times New Roman"/>
          <w:sz w:val="24"/>
          <w:lang w:val="sr-Cyrl-CS"/>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ConvertString(</w:instrText>
      </w:r>
      <w:r w:rsidR="0038116A">
        <w:rPr>
          <w:rFonts w:ascii="Times New Roman" w:hAnsi="Times New Roman"/>
          <w:sz w:val="24"/>
          <w:lang w:val="sr-Latn-CS"/>
        </w:rPr>
        <w:instrText xml:space="preserve">Sediste,1,5)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КОСОВСКА МИТРОВИЦА</w:t>
      </w:r>
      <w:r w:rsidR="0038116A">
        <w:rPr>
          <w:rFonts w:ascii="Times New Roman" w:hAnsi="Times New Roman"/>
          <w:sz w:val="24"/>
          <w:lang w:val="sr-Cyrl-CS"/>
        </w:rPr>
        <w:t>,</w:t>
      </w:r>
      <w:r w:rsidR="0038116A">
        <w:rPr>
          <w:rFonts w:ascii="Times New Roman" w:hAnsi="Times New Roman"/>
          <w:sz w:val="24"/>
        </w:rPr>
        <w:t xml:space="preserve"> </w:t>
      </w:r>
      <w:bookmarkEnd w:id="9"/>
      <w:bookmarkEnd w:id="10"/>
      <w:r w:rsidR="0038116A">
        <w:rPr>
          <w:rFonts w:ascii="Times New Roman" w:hAnsi="Times New Roman"/>
          <w:sz w:val="24"/>
          <w:lang w:val="sr-Cyrl-CS"/>
        </w:rPr>
        <w:t>ПИБ:</w:t>
      </w:r>
      <w:r w:rsidR="0038116A">
        <w:rPr>
          <w:rFonts w:ascii="Times New Roman" w:hAnsi="Times New Roman"/>
          <w:sz w:val="24"/>
        </w:rPr>
        <w:t xml:space="preserve"> </w:t>
      </w:r>
      <w:r w:rsidR="0038116A">
        <w:rPr>
          <w:rFonts w:ascii="Times New Roman" w:hAnsi="Times New Roman"/>
          <w:sz w:val="24"/>
        </w:rPr>
        <w:fldChar w:fldCharType="begin"/>
      </w:r>
      <w:r w:rsidR="0038116A">
        <w:rPr>
          <w:rFonts w:ascii="Times New Roman" w:hAnsi="Times New Roman"/>
          <w:sz w:val="24"/>
        </w:rPr>
        <w:instrText xml:space="preserve"> DOCVARIABLE </w:instrText>
      </w:r>
      <w:r w:rsidR="0038116A">
        <w:rPr>
          <w:rFonts w:ascii="Times New Roman" w:hAnsi="Times New Roman"/>
          <w:sz w:val="24"/>
          <w:lang w:val="sr-Latn-CS"/>
        </w:rPr>
        <w:instrText xml:space="preserve">PIB </w:instrText>
      </w:r>
      <w:r w:rsidR="0038116A">
        <w:rPr>
          <w:rFonts w:ascii="Times New Roman" w:hAnsi="Times New Roman"/>
          <w:sz w:val="24"/>
        </w:rPr>
        <w:instrText xml:space="preserve">\* MERGEFORMAT </w:instrText>
      </w:r>
      <w:r w:rsidR="0038116A">
        <w:rPr>
          <w:rFonts w:ascii="Times New Roman" w:hAnsi="Times New Roman"/>
          <w:sz w:val="24"/>
        </w:rPr>
        <w:fldChar w:fldCharType="end"/>
      </w:r>
      <w:r>
        <w:rPr>
          <w:rFonts w:ascii="Times New Roman" w:hAnsi="Times New Roman"/>
          <w:sz w:val="24"/>
        </w:rPr>
        <w:t>102259409</w:t>
      </w:r>
      <w:r w:rsidR="0038116A">
        <w:rPr>
          <w:rFonts w:ascii="Times New Roman" w:hAnsi="Times New Roman"/>
          <w:sz w:val="24"/>
          <w:lang w:val="sr-Cyrl-CS"/>
        </w:rPr>
        <w:t xml:space="preserve">, Матични број: </w:t>
      </w:r>
      <w:r>
        <w:rPr>
          <w:rFonts w:ascii="Times New Roman" w:hAnsi="Times New Roman"/>
          <w:sz w:val="24"/>
        </w:rPr>
        <w:t>09018468</w:t>
      </w:r>
      <w:r w:rsidR="0038116A">
        <w:rPr>
          <w:rFonts w:ascii="Times New Roman" w:hAnsi="Times New Roman"/>
          <w:sz w:val="24"/>
        </w:rPr>
        <w:t>,</w:t>
      </w:r>
      <w:r w:rsidR="0038116A">
        <w:rPr>
          <w:rFonts w:ascii="Times New Roman" w:hAnsi="Times New Roman"/>
          <w:sz w:val="24"/>
          <w:lang w:val="sr-Cyrl-CS"/>
        </w:rPr>
        <w:t xml:space="preserve"> испуни</w:t>
      </w:r>
      <w:r w:rsidR="0038116A">
        <w:rPr>
          <w:rFonts w:ascii="Times New Roman" w:hAnsi="Times New Roman"/>
          <w:sz w:val="24"/>
        </w:rPr>
        <w:t>o</w:t>
      </w:r>
      <w:r w:rsidR="0038116A">
        <w:rPr>
          <w:rFonts w:ascii="Times New Roman" w:hAnsi="Times New Roman"/>
          <w:sz w:val="24"/>
          <w:lang w:val="sr-Cyrl-CS"/>
        </w:rPr>
        <w:t xml:space="preserve"> је стандарде  прописане Правилником о стандардима и поступку за акре</w:t>
      </w:r>
      <w:bookmarkStart w:id="11" w:name="OLE_LINK7"/>
      <w:bookmarkStart w:id="12" w:name="OLE_LINK11"/>
      <w:r w:rsidR="0038116A">
        <w:rPr>
          <w:rFonts w:ascii="Times New Roman" w:hAnsi="Times New Roman"/>
          <w:sz w:val="24"/>
          <w:lang w:val="sr-Cyrl-CS"/>
        </w:rPr>
        <w:t>д</w:t>
      </w:r>
      <w:bookmarkEnd w:id="11"/>
      <w:bookmarkEnd w:id="12"/>
      <w:r w:rsidR="0038116A">
        <w:rPr>
          <w:rFonts w:ascii="Times New Roman" w:hAnsi="Times New Roman"/>
          <w:sz w:val="24"/>
          <w:lang w:val="sr-Cyrl-CS"/>
        </w:rPr>
        <w:t xml:space="preserve">итацију </w:t>
      </w:r>
      <w:bookmarkStart w:id="13" w:name="OLE_LINK20"/>
      <w:bookmarkStart w:id="14" w:name="OLE_LINK21"/>
      <w:r w:rsidR="0038116A">
        <w:rPr>
          <w:rFonts w:ascii="Times New Roman" w:hAnsi="Times New Roman"/>
          <w:sz w:val="24"/>
          <w:lang w:val="sr-Cyrl-CS"/>
        </w:rPr>
        <w:t>високошколских установа</w:t>
      </w:r>
      <w:bookmarkEnd w:id="13"/>
      <w:bookmarkEnd w:id="14"/>
      <w:r w:rsidR="0038116A">
        <w:rPr>
          <w:rFonts w:ascii="Times New Roman" w:hAnsi="Times New Roman"/>
          <w:sz w:val="24"/>
          <w:lang w:val="sr-Cyrl-CS"/>
        </w:rPr>
        <w:t xml:space="preserve"> и студијских програма („Службени гласник РС“ број 106/06</w:t>
      </w:r>
      <w:r w:rsidR="00BA23E3">
        <w:rPr>
          <w:rFonts w:ascii="Times New Roman" w:hAnsi="Times New Roman"/>
          <w:sz w:val="24"/>
          <w:lang w:val="sr-Cyrl-CS"/>
        </w:rPr>
        <w:t>, 112/08</w:t>
      </w:r>
      <w:r w:rsidR="0038116A">
        <w:rPr>
          <w:rFonts w:ascii="Times New Roman" w:hAnsi="Times New Roman"/>
          <w:sz w:val="24"/>
          <w:lang w:val="sr-Cyrl-CS"/>
        </w:rPr>
        <w:t>)</w:t>
      </w:r>
      <w:r>
        <w:rPr>
          <w:rFonts w:ascii="Times New Roman" w:hAnsi="Times New Roman"/>
          <w:sz w:val="24"/>
        </w:rPr>
        <w:t xml:space="preserve">, за акредитацију студијског програма </w:t>
      </w:r>
      <w:r w:rsidR="0038116A">
        <w:rPr>
          <w:rFonts w:ascii="Times New Roman" w:hAnsi="Times New Roman"/>
          <w:sz w:val="24"/>
          <w:lang w:val="sr-Cyrl-CS"/>
        </w:rPr>
        <w:t xml:space="preserve"> </w:t>
      </w:r>
      <w:r>
        <w:rPr>
          <w:rFonts w:ascii="Times New Roman" w:hAnsi="Times New Roman"/>
          <w:b/>
          <w:sz w:val="24"/>
        </w:rPr>
        <w:t>ОАС4 - ПОСЛОВНА ЕКОНОМИЈА</w:t>
      </w:r>
      <w:r>
        <w:rPr>
          <w:rFonts w:ascii="Times New Roman" w:hAnsi="Times New Roman"/>
          <w:sz w:val="24"/>
        </w:rPr>
        <w:t xml:space="preserve"> у оквиру поља друштвено-хуманистичких наука и то за 120 студената у седишту.</w:t>
      </w:r>
      <w:r w:rsidR="0038116A">
        <w:rPr>
          <w:rFonts w:ascii="Times New Roman" w:hAnsi="Times New Roman"/>
          <w:sz w:val="24"/>
          <w:lang w:val="sr-Cyrl-CS"/>
        </w:rPr>
        <w:t xml:space="preserve"> </w:t>
      </w:r>
    </w:p>
    <w:p w:rsidR="0038116A" w:rsidRDefault="0038116A">
      <w:pPr>
        <w:spacing w:after="120" w:line="240" w:lineRule="auto"/>
        <w:ind w:firstLine="709"/>
        <w:jc w:val="both"/>
        <w:rPr>
          <w:rFonts w:ascii="Times New Roman" w:hAnsi="Times New Roman"/>
          <w:sz w:val="24"/>
        </w:rPr>
      </w:pPr>
      <w:r>
        <w:rPr>
          <w:rFonts w:ascii="Times New Roman" w:hAnsi="Times New Roman"/>
          <w:sz w:val="24"/>
          <w:lang w:val="sr-Cyrl-CS"/>
        </w:rPr>
        <w:t>Ово уверење издаје се на основу члана 16. став 5. тачка 1) Закона о високом образовању („Службени гласник РС“ број 76/05</w:t>
      </w:r>
      <w:r w:rsidR="00BA23E3">
        <w:rPr>
          <w:rFonts w:ascii="Times New Roman" w:hAnsi="Times New Roman"/>
          <w:sz w:val="24"/>
          <w:lang w:val="sr-Cyrl-CS"/>
        </w:rPr>
        <w:t>, 100/07, 97/08, 44/10</w:t>
      </w:r>
      <w:r>
        <w:rPr>
          <w:rFonts w:ascii="Times New Roman" w:hAnsi="Times New Roman"/>
          <w:sz w:val="24"/>
          <w:lang w:val="sr-Cyrl-CS"/>
        </w:rPr>
        <w:t>).</w:t>
      </w: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p w:rsidR="0038116A" w:rsidRDefault="0038116A">
      <w:pPr>
        <w:spacing w:after="0" w:line="240" w:lineRule="auto"/>
        <w:jc w:val="both"/>
        <w:rPr>
          <w:rFonts w:ascii="Times New Roman" w:hAnsi="Times New Roman"/>
          <w:sz w:val="24"/>
        </w:rPr>
      </w:pPr>
    </w:p>
    <w:tbl>
      <w:tblPr>
        <w:tblW w:w="0" w:type="auto"/>
        <w:tblLayout w:type="fixed"/>
        <w:tblLook w:val="04A0" w:firstRow="1" w:lastRow="0" w:firstColumn="1" w:lastColumn="0" w:noHBand="0" w:noVBand="1"/>
      </w:tblPr>
      <w:tblGrid>
        <w:gridCol w:w="4810"/>
        <w:gridCol w:w="4811"/>
      </w:tblGrid>
      <w:tr w:rsidR="0038116A">
        <w:tblPrEx>
          <w:tblCellMar>
            <w:top w:w="0" w:type="dxa"/>
            <w:bottom w:w="0" w:type="dxa"/>
          </w:tblCellMar>
        </w:tblPrEx>
        <w:trPr>
          <w:trHeight w:val="1274"/>
        </w:trPr>
        <w:tc>
          <w:tcPr>
            <w:tcW w:w="4810" w:type="dxa"/>
          </w:tcPr>
          <w:p w:rsidR="0038116A" w:rsidRDefault="0038116A">
            <w:pPr>
              <w:spacing w:after="0" w:line="360" w:lineRule="auto"/>
              <w:rPr>
                <w:rFonts w:ascii="Times New Roman" w:hAnsi="Times New Roman"/>
                <w:sz w:val="24"/>
                <w:lang w:val="sr-Latn-CS"/>
              </w:rPr>
            </w:pPr>
            <w:r>
              <w:rPr>
                <w:rFonts w:ascii="Times New Roman" w:hAnsi="Times New Roman"/>
                <w:sz w:val="24"/>
                <w:lang w:val="sr-Cyrl-CS"/>
              </w:rPr>
              <w:t xml:space="preserve">Број: </w:t>
            </w:r>
            <w:r w:rsidR="00947E8E">
              <w:rPr>
                <w:rFonts w:ascii="Times New Roman" w:hAnsi="Times New Roman"/>
                <w:sz w:val="24"/>
                <w:lang w:val="sr-Latn-CS"/>
              </w:rPr>
              <w:t>612-00-00682/2013-04</w:t>
            </w:r>
          </w:p>
          <w:p w:rsidR="0038116A" w:rsidRDefault="0038116A">
            <w:pPr>
              <w:spacing w:after="0" w:line="240" w:lineRule="auto"/>
              <w:rPr>
                <w:rFonts w:ascii="Times New Roman" w:hAnsi="Times New Roman"/>
                <w:sz w:val="24"/>
              </w:rPr>
            </w:pPr>
          </w:p>
          <w:p w:rsidR="0038116A" w:rsidRDefault="0038116A">
            <w:pPr>
              <w:spacing w:after="0" w:line="240" w:lineRule="auto"/>
              <w:rPr>
                <w:rFonts w:ascii="Times New Roman" w:hAnsi="Times New Roman"/>
                <w:sz w:val="24"/>
                <w:lang w:val="sr-Cyrl-CS"/>
              </w:rPr>
            </w:pPr>
            <w:r>
              <w:rPr>
                <w:rFonts w:ascii="Times New Roman" w:hAnsi="Times New Roman"/>
                <w:sz w:val="24"/>
                <w:lang w:val="sr-Cyrl-CS"/>
              </w:rPr>
              <w:t xml:space="preserve">Београд, </w:t>
            </w:r>
            <w:r w:rsidR="00947E8E">
              <w:rPr>
                <w:rFonts w:ascii="Times New Roman" w:hAnsi="Times New Roman"/>
                <w:sz w:val="24"/>
                <w:lang w:val="sr-Latn-CS"/>
              </w:rPr>
              <w:t>04.07.2014</w:t>
            </w:r>
            <w:r>
              <w:rPr>
                <w:rFonts w:ascii="Times New Roman" w:hAnsi="Times New Roman"/>
                <w:sz w:val="24"/>
                <w:lang w:val="sr-Latn-CS"/>
              </w:rPr>
              <w:t>.</w:t>
            </w:r>
            <w:r>
              <w:rPr>
                <w:rFonts w:ascii="Times New Roman" w:hAnsi="Times New Roman"/>
                <w:sz w:val="24"/>
                <w:lang w:val="sr-Cyrl-CS"/>
              </w:rPr>
              <w:t xml:space="preserve"> године</w:t>
            </w:r>
          </w:p>
          <w:p w:rsidR="0038116A" w:rsidRDefault="0038116A">
            <w:pPr>
              <w:spacing w:after="0"/>
              <w:rPr>
                <w:rFonts w:ascii="Times New Roman" w:hAnsi="Times New Roman"/>
                <w:sz w:val="24"/>
              </w:rPr>
            </w:pPr>
          </w:p>
        </w:tc>
        <w:tc>
          <w:tcPr>
            <w:tcW w:w="4811" w:type="dxa"/>
          </w:tcPr>
          <w:p w:rsidR="0038116A" w:rsidRDefault="0038116A">
            <w:pPr>
              <w:spacing w:after="0"/>
              <w:jc w:val="center"/>
              <w:rPr>
                <w:rFonts w:ascii="Times New Roman" w:hAnsi="Times New Roman"/>
                <w:sz w:val="24"/>
              </w:rPr>
            </w:pPr>
            <w:r>
              <w:rPr>
                <w:rFonts w:ascii="Times New Roman" w:hAnsi="Times New Roman"/>
                <w:b/>
                <w:sz w:val="24"/>
                <w:lang w:val="sr-Cyrl-CS"/>
              </w:rPr>
              <w:t>ПРЕДСЕДНИК</w:t>
            </w:r>
            <w:r>
              <w:rPr>
                <w:rFonts w:ascii="Times New Roman" w:hAnsi="Times New Roman"/>
                <w:b/>
                <w:sz w:val="24"/>
              </w:rPr>
              <w:br/>
            </w:r>
          </w:p>
          <w:p w:rsidR="0038116A" w:rsidRDefault="0038116A">
            <w:pPr>
              <w:spacing w:after="0"/>
              <w:jc w:val="center"/>
              <w:rPr>
                <w:rFonts w:ascii="Times New Roman" w:hAnsi="Times New Roman"/>
                <w:sz w:val="24"/>
              </w:rPr>
            </w:pPr>
            <w:r>
              <w:rPr>
                <w:rFonts w:ascii="Times New Roman" w:hAnsi="Times New Roman"/>
                <w:sz w:val="24"/>
                <w:lang w:val="sr-Cyrl-CS"/>
              </w:rPr>
              <w:t xml:space="preserve">Проф. др  </w:t>
            </w:r>
            <w:r w:rsidR="008C629A">
              <w:rPr>
                <w:rFonts w:ascii="Times New Roman" w:hAnsi="Times New Roman"/>
                <w:sz w:val="24"/>
                <w:lang w:val="sr-Cyrl-CS"/>
              </w:rPr>
              <w:t>Ендре Пап</w:t>
            </w:r>
          </w:p>
          <w:p w:rsidR="0038116A" w:rsidRDefault="0038116A">
            <w:pPr>
              <w:tabs>
                <w:tab w:val="left" w:pos="1613"/>
              </w:tabs>
              <w:spacing w:after="0"/>
              <w:rPr>
                <w:rFonts w:ascii="Times New Roman" w:hAnsi="Times New Roman"/>
                <w:sz w:val="24"/>
              </w:rPr>
            </w:pPr>
          </w:p>
        </w:tc>
      </w:tr>
    </w:tbl>
    <w:p w:rsidR="0038116A" w:rsidRDefault="0038116A"/>
    <w:sectPr w:rsidR="0038116A">
      <w:type w:val="oddPage"/>
      <w:pgSz w:w="11907" w:h="16840" w:code="9"/>
      <w:pgMar w:top="1418" w:right="1134"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42097"/>
    <w:multiLevelType w:val="hybridMultilevel"/>
    <w:tmpl w:val="A472220E"/>
    <w:lvl w:ilvl="0">
      <w:start w:val="2"/>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E36443E"/>
    <w:multiLevelType w:val="hybridMultilevel"/>
    <w:tmpl w:val="885CB8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E8E"/>
    <w:rsid w:val="00050E9C"/>
    <w:rsid w:val="002F49CC"/>
    <w:rsid w:val="0038116A"/>
    <w:rsid w:val="00381277"/>
    <w:rsid w:val="004D0607"/>
    <w:rsid w:val="00505B4F"/>
    <w:rsid w:val="005865E1"/>
    <w:rsid w:val="0060172A"/>
    <w:rsid w:val="0060653D"/>
    <w:rsid w:val="006E1271"/>
    <w:rsid w:val="008B3058"/>
    <w:rsid w:val="008C629A"/>
    <w:rsid w:val="008E0802"/>
    <w:rsid w:val="00906010"/>
    <w:rsid w:val="00935682"/>
    <w:rsid w:val="00947E8E"/>
    <w:rsid w:val="009D250A"/>
    <w:rsid w:val="009E7341"/>
    <w:rsid w:val="00A00141"/>
    <w:rsid w:val="00A04CC9"/>
    <w:rsid w:val="00A07D15"/>
    <w:rsid w:val="00B0755E"/>
    <w:rsid w:val="00B375B5"/>
    <w:rsid w:val="00BA23E3"/>
    <w:rsid w:val="00BA7811"/>
    <w:rsid w:val="00BC388D"/>
    <w:rsid w:val="00CD4A5B"/>
    <w:rsid w:val="00D77BD1"/>
    <w:rsid w:val="00D854D0"/>
    <w:rsid w:val="00E5610D"/>
    <w:rsid w:val="00ED4E29"/>
    <w:rsid w:val="00FB5965"/>
    <w:rsid w:val="00FE7A8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r-Latn-RS" w:eastAsia="sr-Latn-R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17158">
      <w:bodyDiv w:val="1"/>
      <w:marLeft w:val="0"/>
      <w:marRight w:val="0"/>
      <w:marTop w:val="0"/>
      <w:marBottom w:val="0"/>
      <w:divBdr>
        <w:top w:val="none" w:sz="0" w:space="0" w:color="auto"/>
        <w:left w:val="none" w:sz="0" w:space="0" w:color="auto"/>
        <w:bottom w:val="none" w:sz="0" w:space="0" w:color="auto"/>
        <w:right w:val="none" w:sz="0" w:space="0" w:color="auto"/>
      </w:divBdr>
    </w:div>
    <w:div w:id="214508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IVAN-PC\NexTAIR\Template\Uverenj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2D61AA965B0941A96387D5D4844195" ma:contentTypeVersion="12" ma:contentTypeDescription="Create a new document." ma:contentTypeScope="" ma:versionID="5532380a3e7b6c2524ceef244860aaaa">
  <xsd:schema xmlns:xsd="http://www.w3.org/2001/XMLSchema" xmlns:xs="http://www.w3.org/2001/XMLSchema" xmlns:p="http://schemas.microsoft.com/office/2006/metadata/properties" xmlns:ns2="141157f0-9dc5-4f98-abc3-73960114da08" xmlns:ns3="8c8ca48f-eb8c-46f2-975e-4925aae1d32a" targetNamespace="http://schemas.microsoft.com/office/2006/metadata/properties" ma:root="true" ma:fieldsID="0e0342006e904e2039cf4de73618efa0" ns2:_="" ns3:_="">
    <xsd:import namespace="141157f0-9dc5-4f98-abc3-73960114da08"/>
    <xsd:import namespace="8c8ca48f-eb8c-46f2-975e-4925aae1d3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157f0-9dc5-4f98-abc3-73960114d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a48f-eb8c-46f2-975e-4925aae1d3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c8ca48f-eb8c-46f2-975e-4925aae1d32a">
      <UserInfo>
        <DisplayName/>
        <AccountId xsi:nil="true"/>
        <AccountType/>
      </UserInfo>
    </SharedWithUsers>
  </documentManagement>
</p:properties>
</file>

<file path=customXml/itemProps1.xml><?xml version="1.0" encoding="utf-8"?>
<ds:datastoreItem xmlns:ds="http://schemas.openxmlformats.org/officeDocument/2006/customXml" ds:itemID="{6B8CDDFE-A09D-4368-8B5F-3FEA9211594C}"/>
</file>

<file path=customXml/itemProps2.xml><?xml version="1.0" encoding="utf-8"?>
<ds:datastoreItem xmlns:ds="http://schemas.openxmlformats.org/officeDocument/2006/customXml" ds:itemID="{3C8A6418-B2D2-468D-BD55-C615615FDB31}"/>
</file>

<file path=customXml/itemProps3.xml><?xml version="1.0" encoding="utf-8"?>
<ds:datastoreItem xmlns:ds="http://schemas.openxmlformats.org/officeDocument/2006/customXml" ds:itemID="{2AB265C2-32B4-4E38-BE96-9C99B7678F27}"/>
</file>

<file path=docProps/app.xml><?xml version="1.0" encoding="utf-8"?>
<Properties xmlns="http://schemas.openxmlformats.org/officeDocument/2006/extended-properties" xmlns:vt="http://schemas.openxmlformats.org/officeDocument/2006/docPropsVTypes">
  <Template>Uverenje</Template>
  <TotalTime>5</TotalTime>
  <Pages>4</Pages>
  <Words>1368</Words>
  <Characters>7800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Bit Impeks d.o.o.</Company>
  <LinksUpToDate>false</LinksUpToDate>
  <CharactersWithSpaces>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korisnik3</dc:creator>
  <cp:lastModifiedBy>korisnik3</cp:lastModifiedBy>
  <cp:revision>1</cp:revision>
  <dcterms:created xsi:type="dcterms:W3CDTF">2014-07-15T12:21:00Z</dcterms:created>
  <dcterms:modified xsi:type="dcterms:W3CDTF">2014-07-15T12:26:00Z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0x010100072D61AA965B0941A96387D5D4844195</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ies>
</file>