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95331C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95331C">
              <w:rPr>
                <w:rFonts w:ascii="Times New Roman" w:hAnsi="Times New Roman"/>
                <w:sz w:val="24"/>
                <w:lang w:val="sr-Latn-CS"/>
              </w:rPr>
              <w:t>612-00-02452/2013-04</w:t>
            </w:r>
          </w:p>
          <w:p w:rsidR="0038116A" w:rsidRDefault="009533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23.01.2015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95331C">
        <w:rPr>
          <w:rFonts w:ascii="Times New Roman" w:hAnsi="Times New Roman"/>
          <w:sz w:val="24"/>
          <w:lang w:val="sr-Latn-CS"/>
        </w:rPr>
        <w:t>23.01.2015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95331C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95331C"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95331C">
        <w:rPr>
          <w:rFonts w:ascii="Times New Roman" w:hAnsi="Times New Roman"/>
          <w:sz w:val="24"/>
        </w:rPr>
        <w:t>ЛЕПОСАВИЋ</w:t>
      </w:r>
      <w:r w:rsidR="00C771AD">
        <w:rPr>
          <w:rFonts w:ascii="Times New Roman" w:hAnsi="Times New Roman"/>
          <w:sz w:val="24"/>
          <w:lang w:val="sr-Cyrl-RS"/>
        </w:rPr>
        <w:t>У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95331C">
        <w:rPr>
          <w:rFonts w:ascii="Times New Roman" w:hAnsi="Times New Roman"/>
          <w:sz w:val="24"/>
        </w:rPr>
        <w:t>ЛЕПОСАВИЋ</w:t>
      </w:r>
      <w:r>
        <w:rPr>
          <w:rFonts w:ascii="Times New Roman" w:hAnsi="Times New Roman"/>
          <w:sz w:val="24"/>
          <w:lang w:val="sr-Cyrl-CS"/>
        </w:rPr>
        <w:t>,</w:t>
      </w:r>
      <w:r w:rsidR="00C771AD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95331C">
        <w:rPr>
          <w:rFonts w:ascii="Times New Roman" w:hAnsi="Times New Roman"/>
          <w:sz w:val="24"/>
        </w:rPr>
        <w:t>101262118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95331C">
        <w:rPr>
          <w:rFonts w:ascii="Times New Roman" w:hAnsi="Times New Roman"/>
          <w:sz w:val="24"/>
        </w:rPr>
        <w:t>09231951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95331C">
        <w:rPr>
          <w:rFonts w:ascii="Times New Roman" w:hAnsi="Times New Roman"/>
          <w:sz w:val="24"/>
        </w:rPr>
        <w:t xml:space="preserve">студијског програма </w:t>
      </w:r>
      <w:r w:rsidR="0095331C">
        <w:rPr>
          <w:rFonts w:ascii="Times New Roman" w:hAnsi="Times New Roman"/>
          <w:b/>
          <w:sz w:val="24"/>
        </w:rPr>
        <w:t>ОАС4 - ВАСПИТАЧ У ПРЕДШКОЛСКИМ УСТАНОВАМА</w:t>
      </w:r>
      <w:r w:rsidR="0095331C">
        <w:rPr>
          <w:rFonts w:ascii="Times New Roman" w:hAnsi="Times New Roman"/>
          <w:sz w:val="24"/>
        </w:rPr>
        <w:t xml:space="preserve"> у оквиру поља друштвено-хуманистичких наука и то за 50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95331C"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95331C">
        <w:rPr>
          <w:rFonts w:ascii="Times New Roman" w:hAnsi="Times New Roman"/>
          <w:sz w:val="24"/>
        </w:rPr>
        <w:t>ЛЕПОСАВИЋ</w:t>
      </w:r>
      <w:r w:rsidR="00C771AD">
        <w:rPr>
          <w:rFonts w:ascii="Times New Roman" w:hAnsi="Times New Roman"/>
          <w:sz w:val="24"/>
          <w:lang w:val="sr-Cyrl-RS"/>
        </w:rPr>
        <w:t xml:space="preserve">У </w:t>
      </w:r>
      <w:r>
        <w:rPr>
          <w:rFonts w:ascii="Times New Roman" w:hAnsi="Times New Roman"/>
          <w:sz w:val="24"/>
          <w:lang w:val="sr-Cyrl-CS"/>
        </w:rPr>
        <w:t>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95331C">
        <w:rPr>
          <w:rFonts w:ascii="Times New Roman" w:hAnsi="Times New Roman"/>
          <w:sz w:val="24"/>
          <w:lang w:val="sr-Latn-CS"/>
        </w:rPr>
        <w:t>26.11.2013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95331C">
        <w:rPr>
          <w:rFonts w:ascii="Times New Roman" w:hAnsi="Times New Roman"/>
          <w:sz w:val="24"/>
        </w:rPr>
        <w:t xml:space="preserve">студијског програма </w:t>
      </w:r>
      <w:r w:rsidR="0095331C">
        <w:rPr>
          <w:rFonts w:ascii="Times New Roman" w:hAnsi="Times New Roman"/>
          <w:b/>
          <w:sz w:val="24"/>
        </w:rPr>
        <w:t>ОАС4 - ВАСПИТАЧ У ПРЕДШКОЛСКИМ УСТАНОВАМА</w:t>
      </w:r>
      <w:r w:rsidR="0095331C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95331C">
        <w:rPr>
          <w:rFonts w:ascii="Times New Roman" w:hAnsi="Times New Roman"/>
          <w:sz w:val="24"/>
          <w:lang w:val="sr-Latn-CS"/>
        </w:rPr>
        <w:t>612-00-02452/2013-04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2" w:name="OLE_LINK10"/>
      <w:bookmarkStart w:id="3" w:name="OLE_LINK16"/>
      <w:r w:rsidR="0095331C"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>
        <w:rPr>
          <w:rFonts w:ascii="Times New Roman" w:hAnsi="Times New Roman"/>
          <w:sz w:val="24"/>
        </w:rPr>
        <w:t xml:space="preserve"> и </w:t>
      </w:r>
      <w:bookmarkEnd w:id="2"/>
      <w:bookmarkEnd w:id="3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95331C"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 w:rsidR="0038116A">
        <w:rPr>
          <w:rFonts w:ascii="Times New Roman" w:hAnsi="Times New Roman"/>
          <w:sz w:val="24"/>
        </w:rPr>
        <w:t xml:space="preserve">  </w:t>
      </w:r>
      <w:r w:rsidR="0095331C">
        <w:rPr>
          <w:rFonts w:ascii="Times New Roman" w:hAnsi="Times New Roman"/>
          <w:sz w:val="24"/>
        </w:rPr>
        <w:t>за студијски програм ОАС4 - ВАСПИТАЧ У ПРЕДШКОЛСКИМ УСТАНОВАМА</w:t>
      </w:r>
      <w:r w:rsidR="0038116A">
        <w:rPr>
          <w:rFonts w:ascii="Times New Roman" w:hAnsi="Times New Roman"/>
          <w:sz w:val="24"/>
        </w:rPr>
        <w:t xml:space="preserve"> </w:t>
      </w:r>
      <w:r w:rsidR="0095331C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</w:t>
      </w:r>
      <w:r w:rsidR="00A30875">
        <w:rPr>
          <w:rFonts w:ascii="Times New Roman" w:hAnsi="Times New Roman"/>
          <w:sz w:val="24"/>
        </w:rPr>
        <w:t xml:space="preserve"> установа и студијских програма</w:t>
      </w:r>
      <w:r w:rsidR="00A30875">
        <w:rPr>
          <w:rFonts w:ascii="Times New Roman" w:hAnsi="Times New Roman"/>
          <w:sz w:val="24"/>
          <w:lang w:val="sr-Cyrl-RS"/>
        </w:rPr>
        <w:t>, са следећим образложењем.</w:t>
      </w:r>
    </w:p>
    <w:p w:rsidR="00A30875" w:rsidRPr="002F1854" w:rsidRDefault="00A30875" w:rsidP="002F18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B312AB">
        <w:rPr>
          <w:rFonts w:ascii="Times New Roman" w:eastAsia="Times New Roman" w:hAnsi="Times New Roman"/>
          <w:sz w:val="24"/>
          <w:szCs w:val="24"/>
        </w:rPr>
        <w:t xml:space="preserve">Студијски програм </w:t>
      </w:r>
      <w:r>
        <w:rPr>
          <w:rFonts w:ascii="Times New Roman" w:hAnsi="Times New Roman"/>
          <w:sz w:val="24"/>
        </w:rPr>
        <w:t xml:space="preserve">  ОАС4 - ВАСПИТАЧ У ПРЕДШКОЛСКИМ УСТАНОВАМА</w:t>
      </w:r>
      <w:r w:rsidRPr="00B312AB">
        <w:rPr>
          <w:rFonts w:ascii="Times New Roman" w:eastAsia="Times New Roman" w:hAnsi="Times New Roman"/>
          <w:sz w:val="24"/>
          <w:szCs w:val="24"/>
        </w:rPr>
        <w:t xml:space="preserve"> </w:t>
      </w:r>
      <w:r w:rsidRPr="00B312AB">
        <w:rPr>
          <w:rFonts w:ascii="Times New Roman" w:eastAsia="Times New Roman" w:hAnsi="Times New Roman"/>
          <w:sz w:val="24"/>
          <w:szCs w:val="24"/>
        </w:rPr>
        <w:t xml:space="preserve">садржи све законом предвиђене елементе. </w:t>
      </w:r>
      <w:r w:rsidRPr="00B312AB">
        <w:rPr>
          <w:rFonts w:ascii="Times New Roman" w:eastAsia="Times New Roman" w:hAnsi="Times New Roman"/>
          <w:sz w:val="24"/>
          <w:szCs w:val="24"/>
          <w:lang w:val="sr-Cyrl-RS"/>
        </w:rPr>
        <w:t xml:space="preserve">Полагањем свих испита предвиђених курикулумом студијског програма </w:t>
      </w:r>
      <w:r w:rsidRPr="00B312AB">
        <w:rPr>
          <w:rFonts w:ascii="Times New Roman" w:eastAsia="Times New Roman" w:hAnsi="Times New Roman"/>
          <w:sz w:val="24"/>
          <w:szCs w:val="24"/>
        </w:rPr>
        <w:t xml:space="preserve">студент стиче </w:t>
      </w:r>
      <w:r w:rsidRPr="00B312AB">
        <w:rPr>
          <w:rFonts w:ascii="Times New Roman" w:eastAsia="Times New Roman" w:hAnsi="Times New Roman"/>
          <w:sz w:val="24"/>
          <w:szCs w:val="24"/>
          <w:lang w:val="sr-Cyrl-RS"/>
        </w:rPr>
        <w:t>240</w:t>
      </w:r>
      <w:r w:rsidRPr="00B312AB">
        <w:rPr>
          <w:rFonts w:ascii="Times New Roman" w:eastAsia="Times New Roman" w:hAnsi="Times New Roman"/>
          <w:sz w:val="24"/>
          <w:szCs w:val="24"/>
        </w:rPr>
        <w:t xml:space="preserve"> ЕСПБ бодова</w:t>
      </w:r>
      <w:r w:rsidRPr="00B312AB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Pr="00B312A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Програм је прихваћен 20</w:t>
      </w:r>
      <w:r w:rsidRPr="00B312AB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06</w:t>
      </w:r>
      <w:r w:rsidRPr="00B312AB">
        <w:rPr>
          <w:rFonts w:ascii="Times New Roman" w:eastAsia="Times New Roman" w:hAnsi="Times New Roman"/>
          <w:sz w:val="24"/>
          <w:szCs w:val="24"/>
          <w:lang w:val="sr-Cyrl-CS"/>
        </w:rPr>
        <w:t>.2013. године од стране Сената Универ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зитета у Приштини</w:t>
      </w:r>
      <w:r w:rsidRPr="00B312AB">
        <w:rPr>
          <w:rFonts w:ascii="Times New Roman" w:eastAsia="Times New Roman" w:hAnsi="Times New Roman"/>
          <w:sz w:val="24"/>
          <w:szCs w:val="24"/>
          <w:lang w:val="sr-Cyrl-CS"/>
        </w:rPr>
        <w:t>. Програм припада пољу друштвено-хуманис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тичких наука и области педагошке и андрагошке науке</w:t>
      </w:r>
      <w:r w:rsidRPr="00B312AB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Pr="00B312AB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B312AB">
        <w:rPr>
          <w:rFonts w:ascii="Times New Roman" w:eastAsia="Times New Roman" w:hAnsi="Times New Roman"/>
          <w:sz w:val="24"/>
          <w:szCs w:val="24"/>
          <w:lang w:val="sr-Cyrl-CS"/>
        </w:rPr>
        <w:t xml:space="preserve">Стручни назив који се стиче савладавањем студијског програма је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дипломирани васпитач</w:t>
      </w:r>
      <w:r w:rsidRPr="00B312AB">
        <w:rPr>
          <w:rFonts w:ascii="Times New Roman" w:eastAsia="Times New Roman" w:hAnsi="Times New Roman"/>
          <w:sz w:val="24"/>
          <w:szCs w:val="24"/>
          <w:lang w:val="sr-Cyrl-CS"/>
        </w:rPr>
        <w:t xml:space="preserve">, што је у складу са листом стручних, академских и научних назива коју је усвојио Национални савет за високо образовање.  </w:t>
      </w:r>
    </w:p>
    <w:p w:rsidR="009A3FD9" w:rsidRPr="00DF20F3" w:rsidRDefault="0038116A" w:rsidP="009A3FD9">
      <w:pPr>
        <w:spacing w:before="120" w:after="120"/>
        <w:ind w:firstLine="35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  <w:r w:rsidR="009A3FD9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Основни квантитативни подаци о програму су: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Трајање програма=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4 године</w:t>
      </w:r>
      <w:r w:rsidR="00A30875" w:rsidRPr="00DF20F3"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  <w:t xml:space="preserve"> 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ЕСПБ бодова=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240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студената који се уписује на прву годину=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50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Просечан број часова акт</w:t>
      </w:r>
      <w:r w:rsidR="00A30875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ивне наставе недељно по години</w:t>
      </w:r>
    </w:p>
    <w:tbl>
      <w:tblPr>
        <w:tblW w:w="7576" w:type="dxa"/>
        <w:tblInd w:w="108" w:type="dxa"/>
        <w:tblLook w:val="04A0" w:firstRow="1" w:lastRow="0" w:firstColumn="1" w:lastColumn="0" w:noHBand="0" w:noVBand="1"/>
      </w:tblPr>
      <w:tblGrid>
        <w:gridCol w:w="7576"/>
      </w:tblGrid>
      <w:tr w:rsidR="009A3FD9" w:rsidRPr="00DF20F3" w:rsidTr="00C910EB">
        <w:trPr>
          <w:trHeight w:val="260"/>
        </w:trPr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A3FD9" w:rsidRPr="00DF20F3" w:rsidRDefault="00A30875" w:rsidP="00A30875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</w:pPr>
            <w:r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 xml:space="preserve">     </w:t>
            </w:r>
            <w:r w:rsidR="009A3FD9"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 xml:space="preserve">предавања + вежбе </w:t>
            </w:r>
            <w:r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 xml:space="preserve"> </w:t>
            </w:r>
            <w:r w:rsidR="009A3FD9"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 xml:space="preserve"> </w:t>
            </w:r>
            <w:r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 xml:space="preserve">    </w:t>
            </w:r>
            <w:r w:rsidR="009A3FD9"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 xml:space="preserve">= укупно, </w:t>
            </w:r>
            <w:r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 xml:space="preserve">   </w:t>
            </w:r>
            <w:r w:rsidR="009A3FD9" w:rsidRPr="00DF20F3">
              <w:rPr>
                <w:rFonts w:ascii="Arial" w:eastAsia="Times New Roman" w:hAnsi="Arial" w:cs="Arial"/>
                <w:bCs/>
                <w:sz w:val="20"/>
                <w:szCs w:val="20"/>
                <w:lang w:val="ru-RU"/>
              </w:rPr>
              <w:t>ЕСПБ</w:t>
            </w:r>
          </w:p>
        </w:tc>
      </w:tr>
    </w:tbl>
    <w:p w:rsidR="009A3FD9" w:rsidRPr="00DF20F3" w:rsidRDefault="009A3FD9" w:rsidP="009A3FD9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Latn-C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>15.00 + 13.00  = 28.00, 30.00</w:t>
      </w:r>
    </w:p>
    <w:p w:rsidR="00A30875" w:rsidRPr="00DF20F3" w:rsidRDefault="009A3FD9" w:rsidP="009A3FD9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Cyrl-R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 xml:space="preserve">14.00 + 14.00 </w:t>
      </w:r>
      <w:r w:rsidR="00A30875" w:rsidRPr="00DF20F3">
        <w:rPr>
          <w:rFonts w:ascii="Courier New" w:eastAsia="Times New Roman" w:hAnsi="Courier New" w:cs="Courier New"/>
          <w:lang w:val="sr-Cyrl-RS" w:eastAsia="ar-SA"/>
        </w:rPr>
        <w:t xml:space="preserve"> </w:t>
      </w:r>
      <w:r w:rsidRPr="00DF20F3">
        <w:rPr>
          <w:rFonts w:ascii="Courier New" w:eastAsia="Times New Roman" w:hAnsi="Courier New" w:cs="Courier New"/>
          <w:lang w:val="sr-Latn-CS" w:eastAsia="ar-SA"/>
        </w:rPr>
        <w:t xml:space="preserve">= 28.00, 30.00 </w:t>
      </w:r>
    </w:p>
    <w:p w:rsidR="009A3FD9" w:rsidRPr="00DF20F3" w:rsidRDefault="009A3FD9" w:rsidP="009A3FD9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Latn-C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 xml:space="preserve">16.00 + 10.00 </w:t>
      </w:r>
      <w:r w:rsidR="00A30875" w:rsidRPr="00DF20F3">
        <w:rPr>
          <w:rFonts w:ascii="Courier New" w:eastAsia="Times New Roman" w:hAnsi="Courier New" w:cs="Courier New"/>
          <w:lang w:val="sr-Cyrl-RS" w:eastAsia="ar-SA"/>
        </w:rPr>
        <w:t xml:space="preserve"> </w:t>
      </w:r>
      <w:r w:rsidRPr="00DF20F3">
        <w:rPr>
          <w:rFonts w:ascii="Courier New" w:eastAsia="Times New Roman" w:hAnsi="Courier New" w:cs="Courier New"/>
          <w:lang w:val="sr-Latn-CS" w:eastAsia="ar-SA"/>
        </w:rPr>
        <w:t>= 26.00, 31.00</w:t>
      </w:r>
    </w:p>
    <w:p w:rsidR="009A3FD9" w:rsidRPr="00DF20F3" w:rsidRDefault="009A3FD9" w:rsidP="009A3FD9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Cyrl-R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 xml:space="preserve">13.00 +  8.00 </w:t>
      </w:r>
      <w:r w:rsidR="00A30875" w:rsidRPr="00DF20F3">
        <w:rPr>
          <w:rFonts w:ascii="Courier New" w:eastAsia="Times New Roman" w:hAnsi="Courier New" w:cs="Courier New"/>
          <w:lang w:val="sr-Cyrl-RS" w:eastAsia="ar-SA"/>
        </w:rPr>
        <w:t xml:space="preserve"> </w:t>
      </w:r>
      <w:r w:rsidR="00A30875" w:rsidRPr="00DF20F3">
        <w:rPr>
          <w:rFonts w:ascii="Courier New" w:eastAsia="Times New Roman" w:hAnsi="Courier New" w:cs="Courier New"/>
          <w:lang w:val="sr-Latn-CS" w:eastAsia="ar-SA"/>
        </w:rPr>
        <w:t xml:space="preserve">= 21.00, 29.00 </w:t>
      </w:r>
    </w:p>
    <w:p w:rsidR="009A3FD9" w:rsidRPr="00DF20F3" w:rsidRDefault="009A3FD9" w:rsidP="009A3FD9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Latn-C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 xml:space="preserve">15.00 +  8.00 </w:t>
      </w:r>
      <w:r w:rsidR="00A30875" w:rsidRPr="00DF20F3">
        <w:rPr>
          <w:rFonts w:ascii="Courier New" w:eastAsia="Times New Roman" w:hAnsi="Courier New" w:cs="Courier New"/>
          <w:lang w:val="sr-Cyrl-RS" w:eastAsia="ar-SA"/>
        </w:rPr>
        <w:t xml:space="preserve"> </w:t>
      </w:r>
      <w:r w:rsidRPr="00DF20F3">
        <w:rPr>
          <w:rFonts w:ascii="Courier New" w:eastAsia="Times New Roman" w:hAnsi="Courier New" w:cs="Courier New"/>
          <w:lang w:val="sr-Latn-CS" w:eastAsia="ar-SA"/>
        </w:rPr>
        <w:t>= 23.00, 29.00</w:t>
      </w:r>
    </w:p>
    <w:p w:rsidR="009A3FD9" w:rsidRPr="00DF20F3" w:rsidRDefault="009A3FD9" w:rsidP="009A3FD9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Cyrl-R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 xml:space="preserve">20.00 + 11.00 </w:t>
      </w:r>
      <w:r w:rsidR="00A30875" w:rsidRPr="00DF20F3">
        <w:rPr>
          <w:rFonts w:ascii="Courier New" w:eastAsia="Times New Roman" w:hAnsi="Courier New" w:cs="Courier New"/>
          <w:lang w:val="sr-Cyrl-RS" w:eastAsia="ar-SA"/>
        </w:rPr>
        <w:t xml:space="preserve"> </w:t>
      </w:r>
      <w:r w:rsidR="00A30875" w:rsidRPr="00DF20F3">
        <w:rPr>
          <w:rFonts w:ascii="Courier New" w:eastAsia="Times New Roman" w:hAnsi="Courier New" w:cs="Courier New"/>
          <w:lang w:val="sr-Latn-CS" w:eastAsia="ar-SA"/>
        </w:rPr>
        <w:t xml:space="preserve">= 31.00, 31.00 </w:t>
      </w:r>
    </w:p>
    <w:p w:rsidR="009A3FD9" w:rsidRPr="00DF20F3" w:rsidRDefault="009A3FD9" w:rsidP="009A3FD9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Latn-C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 xml:space="preserve">16.00 + 14.00 </w:t>
      </w:r>
      <w:r w:rsidR="00A30875" w:rsidRPr="00DF20F3">
        <w:rPr>
          <w:rFonts w:ascii="Courier New" w:eastAsia="Times New Roman" w:hAnsi="Courier New" w:cs="Courier New"/>
          <w:lang w:val="sr-Cyrl-RS" w:eastAsia="ar-SA"/>
        </w:rPr>
        <w:t xml:space="preserve"> </w:t>
      </w:r>
      <w:r w:rsidRPr="00DF20F3">
        <w:rPr>
          <w:rFonts w:ascii="Courier New" w:eastAsia="Times New Roman" w:hAnsi="Courier New" w:cs="Courier New"/>
          <w:lang w:val="sr-Latn-CS" w:eastAsia="ar-SA"/>
        </w:rPr>
        <w:t>= 30.00, 32.00</w:t>
      </w:r>
    </w:p>
    <w:p w:rsidR="009A3FD9" w:rsidRPr="00DF20F3" w:rsidRDefault="009A3FD9" w:rsidP="004728B7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lang w:val="sr-Cyrl-RS" w:eastAsia="ar-SA"/>
        </w:rPr>
      </w:pPr>
      <w:r w:rsidRPr="00DF20F3">
        <w:rPr>
          <w:rFonts w:ascii="Courier New" w:eastAsia="Times New Roman" w:hAnsi="Courier New" w:cs="Courier New"/>
          <w:lang w:val="sr-Latn-CS" w:eastAsia="ar-SA"/>
        </w:rPr>
        <w:t xml:space="preserve"> 6.00 +  6.00 </w:t>
      </w:r>
      <w:r w:rsidR="00A30875" w:rsidRPr="00DF20F3">
        <w:rPr>
          <w:rFonts w:ascii="Courier New" w:eastAsia="Times New Roman" w:hAnsi="Courier New" w:cs="Courier New"/>
          <w:lang w:val="sr-Cyrl-RS" w:eastAsia="ar-SA"/>
        </w:rPr>
        <w:t xml:space="preserve"> </w:t>
      </w:r>
      <w:r w:rsidR="00A30875" w:rsidRPr="00DF20F3">
        <w:rPr>
          <w:rFonts w:ascii="Courier New" w:eastAsia="Times New Roman" w:hAnsi="Courier New" w:cs="Courier New"/>
          <w:lang w:val="sr-Latn-CS" w:eastAsia="ar-SA"/>
        </w:rPr>
        <w:t xml:space="preserve">= 12.00, 28.00 </w:t>
      </w:r>
      <w:r w:rsidRPr="00DF20F3">
        <w:rPr>
          <w:rFonts w:ascii="Times New Roman" w:eastAsia="Times New Roman" w:hAnsi="Times New Roman"/>
          <w:color w:val="000000"/>
          <w:lang w:val="sr-Latn-CS" w:eastAsia="ar-SA"/>
        </w:rPr>
        <w:t xml:space="preserve"> </w:t>
      </w:r>
    </w:p>
    <w:p w:rsidR="007F39DC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</w:t>
      </w:r>
      <w:r w:rsidR="007F39DC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оценти предмета по категоријама</w:t>
      </w:r>
    </w:p>
    <w:p w:rsidR="009A3FD9" w:rsidRPr="00DF20F3" w:rsidRDefault="009A3FD9" w:rsidP="007F39DC">
      <w:pPr>
        <w:suppressAutoHyphens/>
        <w:spacing w:before="60" w:after="0" w:line="240" w:lineRule="auto"/>
        <w:ind w:left="1069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АО=15.79%, 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ТМ=19.65%, Н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С=28.07% и С</w:t>
      </w:r>
      <w:r w:rsidR="007F39DC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A=36.49%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Проценат изборности на програму=22.50%</w:t>
      </w:r>
      <w:r w:rsidR="007F39DC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наставника на студијском програму=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25</w:t>
      </w:r>
    </w:p>
    <w:p w:rsidR="009A3FD9" w:rsidRPr="00DF20F3" w:rsidRDefault="009A3FD9" w:rsidP="009A3FD9">
      <w:pPr>
        <w:suppressAutoHyphens/>
        <w:spacing w:before="60"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    </w:t>
      </w:r>
      <w:r w:rsidR="00C771AD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     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Број наставника са пуним радним временом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=</w:t>
      </w:r>
      <w:r w:rsidR="004728B7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19</w:t>
      </w:r>
    </w:p>
    <w:p w:rsidR="009A3FD9" w:rsidRPr="00DF20F3" w:rsidRDefault="00C771AD" w:rsidP="004728B7">
      <w:pPr>
        <w:suppressAutoHyphens/>
        <w:spacing w:after="0" w:line="240" w:lineRule="auto"/>
        <w:ind w:left="360"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  <w:t xml:space="preserve">      </w:t>
      </w:r>
      <w:r w:rsidR="004728B7" w:rsidRPr="00DF20F3"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  <w:t>Број наставника са делом радног времена = 1</w:t>
      </w:r>
    </w:p>
    <w:p w:rsidR="009A3FD9" w:rsidRPr="00DF20F3" w:rsidRDefault="009A3FD9" w:rsidP="009A3FD9">
      <w:p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ab/>
      </w:r>
      <w:bookmarkStart w:id="4" w:name="OLE_LINK1"/>
      <w:bookmarkStart w:id="5" w:name="OLE_LINK2"/>
      <w:r w:rsidR="00C771AD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     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Број наставника 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  <w:t>ангажованих по уговору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=</w:t>
      </w:r>
      <w:bookmarkEnd w:id="4"/>
      <w:bookmarkEnd w:id="5"/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="004728B7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5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сарадника на студијском програму=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9</w:t>
      </w:r>
    </w:p>
    <w:p w:rsidR="009A3FD9" w:rsidRPr="00DF20F3" w:rsidRDefault="00C771AD" w:rsidP="009A3FD9">
      <w:pPr>
        <w:suppressAutoHyphens/>
        <w:spacing w:before="60"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     </w:t>
      </w:r>
      <w:r w:rsidR="009A3FD9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сарадника са пуним радним временом=</w:t>
      </w:r>
      <w:r w:rsidR="009A3FD9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8</w:t>
      </w:r>
      <w:r w:rsidR="004728B7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9A3FD9" w:rsidRPr="00DF20F3" w:rsidRDefault="00C771AD" w:rsidP="009A3FD9">
      <w:pPr>
        <w:suppressAutoHyphens/>
        <w:spacing w:before="60"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     </w:t>
      </w:r>
      <w:r w:rsidR="009A3FD9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сара</w:t>
      </w:r>
      <w:r w:rsidR="004728B7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дника</w:t>
      </w:r>
      <w:r w:rsidR="004728B7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ангажованих по уговору</w:t>
      </w:r>
      <w:r w:rsidR="009A3FD9"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=</w:t>
      </w:r>
      <w:r w:rsidR="009A3FD9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1 </w:t>
      </w:r>
      <w:r w:rsidR="004728B7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Просечно оптерећење наставника на програму=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2,74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sz w:val="24"/>
          <w:szCs w:val="24"/>
          <w:lang w:val="sr-Latn-CS" w:eastAsia="ar-SA"/>
        </w:rPr>
        <w:t>Просечно оптерећење наставника</w:t>
      </w:r>
      <w:r w:rsidRPr="00DF20F3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 </w:t>
      </w:r>
      <w:r w:rsidRPr="00DF20F3">
        <w:rPr>
          <w:rFonts w:ascii="Times New Roman" w:eastAsia="Times New Roman" w:hAnsi="Times New Roman"/>
          <w:sz w:val="24"/>
          <w:szCs w:val="24"/>
          <w:lang w:val="sr-Latn-CS" w:eastAsia="ar-SA"/>
        </w:rPr>
        <w:t>на установи=6.43</w:t>
      </w:r>
      <w:r w:rsidR="004728B7" w:rsidRPr="00DF20F3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Просечно оптерећење сарадника на програму=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5,94</w:t>
      </w:r>
      <w:r w:rsidR="0037252D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sz w:val="24"/>
          <w:szCs w:val="24"/>
          <w:lang w:val="sr-Latn-CS" w:eastAsia="ar-SA"/>
        </w:rPr>
        <w:lastRenderedPageBreak/>
        <w:t>Просечно оптерећење сарадника на установи=</w:t>
      </w:r>
      <w:r w:rsidRPr="00DF20F3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10.09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Проценат наставе 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на програму </w:t>
      </w:r>
      <w:r w:rsidRPr="00DF20F3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коју држе наставници са пуним радним временом= 82.80</w:t>
      </w:r>
      <w:r w:rsidR="0037252D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%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ru-RU" w:eastAsia="ar-SA"/>
        </w:rPr>
        <w:t xml:space="preserve">Број библиотечких јединица релевантних за студијски програм=191 </w:t>
      </w:r>
      <w:r w:rsidR="0037252D" w:rsidRPr="00DF20F3">
        <w:rPr>
          <w:rFonts w:ascii="Times New Roman" w:eastAsia="Times New Roman" w:hAnsi="Times New Roman"/>
          <w:color w:val="000000"/>
          <w:sz w:val="24"/>
          <w:szCs w:val="24"/>
          <w:lang w:val="ru-RU" w:eastAsia="ar-SA"/>
        </w:rPr>
        <w:t xml:space="preserve"> </w:t>
      </w:r>
    </w:p>
    <w:p w:rsidR="009A3FD9" w:rsidRPr="00DF20F3" w:rsidRDefault="009A3FD9" w:rsidP="0037252D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ru-RU" w:eastAsia="ar-SA"/>
        </w:rPr>
        <w:t>Број уџбеника=195</w:t>
      </w:r>
      <w:r w:rsidR="0037252D" w:rsidRPr="00DF20F3">
        <w:rPr>
          <w:rFonts w:ascii="Times New Roman" w:eastAsia="Times New Roman" w:hAnsi="Times New Roman"/>
          <w:color w:val="000000"/>
          <w:sz w:val="24"/>
          <w:szCs w:val="24"/>
          <w:lang w:val="ru-RU" w:eastAsia="ar-SA"/>
        </w:rPr>
        <w:t xml:space="preserve"> </w:t>
      </w:r>
    </w:p>
    <w:p w:rsidR="009A3FD9" w:rsidRPr="00DF20F3" w:rsidRDefault="009A3FD9" w:rsidP="0037252D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Укупан број акредитованих студената=585 </w:t>
      </w:r>
    </w:p>
    <w:p w:rsidR="009A3FD9" w:rsidRPr="00DF20F3" w:rsidRDefault="009A3FD9" w:rsidP="0037252D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Минимални број квадрата бруто простора у установи=1170м2</w:t>
      </w:r>
      <w:r w:rsidR="0037252D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9A3FD9" w:rsidRPr="00DF20F3" w:rsidRDefault="009A3FD9" w:rsidP="0037252D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Простор за извођење наставена програму=450</w:t>
      </w:r>
    </w:p>
    <w:p w:rsidR="009A3FD9" w:rsidRPr="00DF20F3" w:rsidRDefault="009A3FD9" w:rsidP="0037252D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Бруто простор у установи=2080</w:t>
      </w:r>
      <w:r w:rsidR="0037252D" w:rsidRPr="00DF20F3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м2 </w:t>
      </w:r>
    </w:p>
    <w:p w:rsidR="009A3FD9" w:rsidRPr="00DF20F3" w:rsidRDefault="009A3FD9" w:rsidP="009A3FD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DF20F3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Просечан </w:t>
      </w:r>
      <w:r w:rsidRPr="00DF20F3">
        <w:rPr>
          <w:rFonts w:ascii="Times New Roman" w:eastAsia="Times New Roman" w:hAnsi="Times New Roman"/>
          <w:sz w:val="24"/>
          <w:szCs w:val="24"/>
          <w:lang w:val="ru-RU" w:eastAsia="ar-SA"/>
        </w:rPr>
        <w:t>бруто простор</w:t>
      </w:r>
      <w:r w:rsidRPr="00DF20F3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по студенту=</w:t>
      </w:r>
      <w:r w:rsidRPr="00DF20F3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2080 / 585</w:t>
      </w:r>
    </w:p>
    <w:p w:rsidR="0037252D" w:rsidRPr="0037252D" w:rsidRDefault="0037252D" w:rsidP="0037252D">
      <w:pPr>
        <w:suppressAutoHyphens/>
        <w:spacing w:after="0" w:line="240" w:lineRule="auto"/>
        <w:ind w:left="1069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</w:p>
    <w:p w:rsidR="005F7BA4" w:rsidRPr="00C771AD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</w:pPr>
      <w:r w:rsidRPr="00C771AD"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  <w:t>Стандард 1</w:t>
      </w:r>
      <w:r w:rsidR="00C771AD"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  <w:t>:</w:t>
      </w:r>
      <w:r w:rsidRPr="00C771AD"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  <w:t xml:space="preserve"> Структура студијског програма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ar-SA"/>
        </w:rPr>
      </w:pPr>
    </w:p>
    <w:p w:rsidR="00C771AD" w:rsidRPr="007F39DC" w:rsidRDefault="0029747B" w:rsidP="0029747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Студијски програм садржи све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з</w:t>
      </w:r>
      <w:r w:rsidR="00C771AD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аконом предвиђене елементе и има предвиђен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="00C771AD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број ЕСПБ бодова за сваки предмет, семестар и годину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Н</w:t>
      </w:r>
      <w:r w:rsidR="00C771AD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аведен је укупан број часова активне наставе за сваку годину студија као и листа обавезних и изборних предмета. Наведен је број ЕСПБ бодова за праксу студената за сваку годину. По структури и садржају студијски програм прати кретања из области предшколског образовања и васпитања, укључен је у активне токове савр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емене науке и изучавања методик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е</w:t>
      </w:r>
      <w:r w:rsidR="00C771AD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васпитно-образовног рада са децом предш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колског узраста</w:t>
      </w:r>
      <w:r w:rsidR="00C771AD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. У опису стандарда значајно место заузима опис у</w:t>
      </w:r>
      <w:r w:rsidR="003035F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писа студената што није у </w:t>
      </w:r>
      <w:r w:rsidR="003035FF">
        <w:rPr>
          <w:rFonts w:ascii="Times New Roman" w:eastAsia="Times New Roman" w:hAnsi="Times New Roman"/>
          <w:sz w:val="24"/>
          <w:szCs w:val="24"/>
          <w:lang w:val="sr-Cyrl-RS" w:eastAsia="ar-SA"/>
        </w:rPr>
        <w:t>директној вези</w:t>
      </w:r>
      <w:r w:rsidR="00C771AD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са овим стандардом.</w:t>
      </w:r>
    </w:p>
    <w:p w:rsidR="005F7BA4" w:rsidRPr="00C771AD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val="sr-Cyrl-RS" w:eastAsia="ar-SA"/>
        </w:rPr>
      </w:pPr>
    </w:p>
    <w:p w:rsidR="005F7BA4" w:rsidRPr="007F39DC" w:rsidRDefault="0029747B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lang w:val="sr-Latn-CS" w:eastAsia="ar-SA"/>
        </w:rPr>
      </w:pP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У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с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тудијском програму je направљен баланс неопходних дисциплина: дидактичко-методичких, педагошко-психолошких, школских и опште-образовних предмета, као и наставне праксе</w:t>
      </w:r>
      <w:r w:rsidR="003035FF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која je доб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ила посебан значај.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У опису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ов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ог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ста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н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дард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а постоји 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неколико недовољно јасно одређених сегмената: "Изборним предметима дата је намена: они могу да буду тако конципирани – као модули – да њиховим планским бирањем, студенти буду стручно оспособљени за држање изборних предмета (веронауке, грађанског васпитања, страног језика, информатике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EF38FB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итд.)</w:t>
      </w:r>
      <w:r w:rsidR="00EF38FB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“. </w:t>
      </w:r>
      <w:r w:rsidR="005F7BA4" w:rsidRPr="00EF38FB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EF38FB">
        <w:rPr>
          <w:rFonts w:ascii="Times New Roman" w:eastAsia="Times New Roman" w:hAnsi="Times New Roman"/>
          <w:sz w:val="24"/>
          <w:szCs w:val="24"/>
          <w:lang w:val="sr-Cyrl-RS" w:eastAsia="ar-SA"/>
        </w:rPr>
        <w:t>Препоручује се установи да</w:t>
      </w:r>
      <w:r>
        <w:rPr>
          <w:rFonts w:ascii="Times New Roman" w:eastAsia="Times New Roman" w:hAnsi="Times New Roman"/>
          <w:color w:val="FF0000"/>
          <w:sz w:val="24"/>
          <w:szCs w:val="24"/>
          <w:lang w:val="sr-Cyrl-R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јасније 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одреди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функциј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у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изборних предмета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који овако назначени имају функцију модула и оспосoбљавају студенте за настaву веронауке, грађанског васпитања, страног језика и информатике. Број предмета и часова који су предвиђ</w:t>
      </w:r>
      <w:r w:rsidR="003035FF">
        <w:rPr>
          <w:rFonts w:ascii="Times New Roman" w:eastAsia="Times New Roman" w:hAnsi="Times New Roman"/>
          <w:sz w:val="24"/>
          <w:szCs w:val="24"/>
          <w:lang w:val="sr-Latn-CS" w:eastAsia="ar-SA"/>
        </w:rPr>
        <w:t>ени за ове предмете не оставља</w:t>
      </w:r>
      <w:r w:rsidR="005F7BA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утисак  да би се на основу овога могли формирати васпитачи који су компетентни за предвиђене области, дакле страни језик, информатику, грађанско васпитање и веронауку. </w:t>
      </w:r>
    </w:p>
    <w:p w:rsidR="005F7BA4" w:rsidRPr="007F39DC" w:rsidRDefault="005F7BA4" w:rsidP="005F7BA4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Latn-CS" w:eastAsia="ar-SA"/>
        </w:rPr>
      </w:pPr>
    </w:p>
    <w:p w:rsidR="005F7BA4" w:rsidRPr="0089166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</w:pPr>
      <w:r w:rsidRPr="00891664"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  <w:t>Стандард 2</w:t>
      </w:r>
      <w:r w:rsidR="00891664" w:rsidRPr="00891664"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  <w:t>:</w:t>
      </w:r>
      <w:r w:rsidRPr="00891664">
        <w:rPr>
          <w:rFonts w:ascii="Times New Roman" w:eastAsia="Times New Roman" w:hAnsi="Times New Roman"/>
          <w:sz w:val="28"/>
          <w:szCs w:val="28"/>
          <w:lang w:val="sr-Latn-CS" w:eastAsia="ar-SA"/>
        </w:rPr>
        <w:t xml:space="preserve"> </w:t>
      </w:r>
      <w:r w:rsidRPr="00891664"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  <w:t>Сврха студијског програма</w:t>
      </w:r>
    </w:p>
    <w:p w:rsidR="00EA54B0" w:rsidRDefault="00EA54B0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891664" w:rsidRPr="007F39DC" w:rsidRDefault="00EA54B0" w:rsidP="0089166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Сврха студијског програма је</w:t>
      </w:r>
      <w:r w:rsidR="00891664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јасно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истакнута. Програм обезбеђује стицање компетенција за образовање васпитача у предшколским установама</w:t>
      </w:r>
      <w:r w:rsidR="00891664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чему доприносе обавезни и изборни предмети.</w:t>
      </w:r>
      <w:r w:rsidR="00891664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891664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Сврха је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у складу са циљевима и задацима установе.</w:t>
      </w:r>
      <w:r w:rsidR="00891664" w:rsidRPr="00891664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="00891664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У додатку дипломи </w:t>
      </w:r>
      <w:r w:rsidR="00891664">
        <w:rPr>
          <w:rFonts w:ascii="Times New Roman" w:eastAsia="Times New Roman" w:hAnsi="Times New Roman"/>
          <w:sz w:val="24"/>
          <w:szCs w:val="24"/>
          <w:lang w:val="sr-Cyrl-RS" w:eastAsia="ar-SA"/>
        </w:rPr>
        <w:t>установа наводи следеће:</w:t>
      </w:r>
      <w:r w:rsidR="0089166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" Лице које је завршило основне академске</w:t>
      </w:r>
      <w:r w:rsidR="00A93EF8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студије </w:t>
      </w:r>
      <w:r w:rsidR="00A93EF8">
        <w:rPr>
          <w:rFonts w:ascii="Times New Roman" w:hAnsi="Times New Roman"/>
          <w:sz w:val="24"/>
        </w:rPr>
        <w:t>ВАСПИТАЧ У ПРЕДШКОЛСКИМ УСТАНОВАМА</w:t>
      </w:r>
      <w:r w:rsidR="00A93EF8" w:rsidRPr="00B312AB">
        <w:rPr>
          <w:rFonts w:ascii="Times New Roman" w:eastAsia="Times New Roman" w:hAnsi="Times New Roman"/>
          <w:sz w:val="24"/>
          <w:szCs w:val="24"/>
        </w:rPr>
        <w:t xml:space="preserve"> </w:t>
      </w:r>
      <w:r w:rsidR="00891664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и урадило заршни рад, стиче звање дипломирани васпитач". </w:t>
      </w:r>
    </w:p>
    <w:p w:rsidR="00EA54B0" w:rsidRPr="007F39DC" w:rsidRDefault="00EA54B0" w:rsidP="00EA54B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</w:p>
    <w:p w:rsidR="005F7BA4" w:rsidRPr="00A93EF8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A93EF8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3: Циљеви студијског програма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5F7BA4" w:rsidRPr="007F39DC" w:rsidRDefault="00A93EF8" w:rsidP="00A93EF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 опису овог стандарда установа наводи следеће: „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 xml:space="preserve">Циљ студијског програма је 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lastRenderedPageBreak/>
        <w:t>постизање компетенција и академских вештина из области васпитно – образовног рада. То, поред осталог укључује и развој креативних способности разматрања проблема и способност критичког и аналитичког мишљења, кооперативности, комуникативности и овладавање специфичним знањима и практичним вештинама потребних струци.</w:t>
      </w:r>
      <w:r>
        <w:rPr>
          <w:rFonts w:ascii="Times New Roman" w:hAnsi="Times New Roman"/>
          <w:sz w:val="24"/>
          <w:szCs w:val="24"/>
          <w:lang w:val="sr-Cyrl-CS"/>
        </w:rPr>
        <w:t>“ Овако формулисани циљеви не садрже специфичности везане за овај студијски програм. Препоручује се установи да унапреди опис овог стандарда.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5F7BA4" w:rsidRPr="00A93EF8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A93EF8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4</w:t>
      </w:r>
      <w:r w:rsidR="00A93EF8" w:rsidRPr="00A93EF8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A93EF8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Компетенције дипломираних студената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 w:eastAsia="ar-SA"/>
        </w:rPr>
      </w:pPr>
    </w:p>
    <w:p w:rsidR="005F7BA4" w:rsidRPr="00A93EF8" w:rsidRDefault="00A93EF8" w:rsidP="00A93EF8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Дефинисане су опште и предметно-специфичне </w:t>
      </w:r>
      <w:r w:rsidRPr="00A93EF8">
        <w:rPr>
          <w:rFonts w:ascii="Times New Roman" w:eastAsia="Times New Roman" w:hAnsi="Times New Roman"/>
          <w:sz w:val="24"/>
          <w:szCs w:val="24"/>
          <w:lang w:val="sr-Latn-CS" w:eastAsia="ar-SA"/>
        </w:rPr>
        <w:t>компетенције које су могле бити више спецификоване и операционализоване.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Установа наводи да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 w:eastAsia="ar-SA"/>
        </w:rPr>
        <w:t>с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>ав</w:t>
      </w:r>
      <w:r>
        <w:rPr>
          <w:rFonts w:ascii="Times New Roman" w:hAnsi="Times New Roman"/>
          <w:sz w:val="24"/>
          <w:szCs w:val="24"/>
          <w:lang w:val="sr-Cyrl-CS"/>
        </w:rPr>
        <w:t>ладавањем студијског програма ст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>удент стиче следеће опште способности:</w:t>
      </w:r>
    </w:p>
    <w:p w:rsidR="005F7BA4" w:rsidRPr="007F39DC" w:rsidRDefault="00A93EF8" w:rsidP="005F7BA4">
      <w:pPr>
        <w:widowControl w:val="0"/>
        <w:numPr>
          <w:ilvl w:val="0"/>
          <w:numId w:val="4"/>
        </w:numPr>
        <w:tabs>
          <w:tab w:val="num" w:pos="660"/>
        </w:tabs>
        <w:suppressAutoHyphens/>
        <w:autoSpaceDE w:val="0"/>
        <w:autoSpaceDN w:val="0"/>
        <w:adjustRightInd w:val="0"/>
        <w:spacing w:after="0" w:line="240" w:lineRule="auto"/>
        <w:ind w:left="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Способност а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>нализе, синтезе и предвиђања решења и последица ситуација у непосредном васпитном раду са децом у предшколским установама.</w:t>
      </w:r>
    </w:p>
    <w:p w:rsidR="005F7BA4" w:rsidRPr="007F39DC" w:rsidRDefault="00A93EF8" w:rsidP="005F7BA4">
      <w:pPr>
        <w:widowControl w:val="0"/>
        <w:numPr>
          <w:ilvl w:val="0"/>
          <w:numId w:val="4"/>
        </w:numPr>
        <w:tabs>
          <w:tab w:val="num" w:pos="660"/>
        </w:tabs>
        <w:suppressAutoHyphens/>
        <w:autoSpaceDE w:val="0"/>
        <w:autoSpaceDN w:val="0"/>
        <w:adjustRightInd w:val="0"/>
        <w:spacing w:after="0" w:line="240" w:lineRule="auto"/>
        <w:ind w:left="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Способност овладавања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 xml:space="preserve"> пројектовањем и реализацијом примењених истраживања у области предшколског васпитања и образовања.</w:t>
      </w:r>
    </w:p>
    <w:p w:rsidR="005F7BA4" w:rsidRPr="007F39DC" w:rsidRDefault="00A93EF8" w:rsidP="005F7BA4">
      <w:pPr>
        <w:widowControl w:val="0"/>
        <w:numPr>
          <w:ilvl w:val="0"/>
          <w:numId w:val="4"/>
        </w:numPr>
        <w:tabs>
          <w:tab w:val="num" w:pos="660"/>
        </w:tabs>
        <w:suppressAutoHyphens/>
        <w:autoSpaceDE w:val="0"/>
        <w:autoSpaceDN w:val="0"/>
        <w:adjustRightInd w:val="0"/>
        <w:spacing w:after="0" w:line="240" w:lineRule="auto"/>
        <w:ind w:left="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Способност п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>римена знања у пракси.</w:t>
      </w:r>
    </w:p>
    <w:p w:rsidR="005F7BA4" w:rsidRPr="007F39DC" w:rsidRDefault="005F7BA4" w:rsidP="005F7BA4">
      <w:pPr>
        <w:widowControl w:val="0"/>
        <w:numPr>
          <w:ilvl w:val="0"/>
          <w:numId w:val="4"/>
        </w:numPr>
        <w:tabs>
          <w:tab w:val="num" w:pos="660"/>
        </w:tabs>
        <w:suppressAutoHyphens/>
        <w:autoSpaceDE w:val="0"/>
        <w:autoSpaceDN w:val="0"/>
        <w:adjustRightInd w:val="0"/>
        <w:spacing w:after="0" w:line="240" w:lineRule="auto"/>
        <w:ind w:left="44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F39DC">
        <w:rPr>
          <w:rFonts w:ascii="Times New Roman" w:hAnsi="Times New Roman"/>
          <w:sz w:val="24"/>
          <w:szCs w:val="24"/>
          <w:lang w:val="sr-Cyrl-CS"/>
        </w:rPr>
        <w:t>Способност за критичку процену и усавршавање сопствене васпитне праксе.</w:t>
      </w:r>
    </w:p>
    <w:p w:rsidR="005F7BA4" w:rsidRDefault="005F7BA4" w:rsidP="00A93EF8">
      <w:pPr>
        <w:widowControl w:val="0"/>
        <w:numPr>
          <w:ilvl w:val="0"/>
          <w:numId w:val="4"/>
        </w:numPr>
        <w:tabs>
          <w:tab w:val="num" w:pos="660"/>
        </w:tabs>
        <w:suppressAutoHyphens/>
        <w:autoSpaceDE w:val="0"/>
        <w:autoSpaceDN w:val="0"/>
        <w:adjustRightInd w:val="0"/>
        <w:spacing w:after="0" w:line="240" w:lineRule="auto"/>
        <w:ind w:left="44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F39DC">
        <w:rPr>
          <w:rFonts w:ascii="Times New Roman" w:hAnsi="Times New Roman"/>
          <w:sz w:val="24"/>
          <w:szCs w:val="24"/>
          <w:lang w:val="sr-Cyrl-CS"/>
        </w:rPr>
        <w:t>Развој комуникационих способности и вештина, као и сарадње са социјалним и међународним окружењем.</w:t>
      </w:r>
    </w:p>
    <w:p w:rsidR="00A93EF8" w:rsidRPr="00A93EF8" w:rsidRDefault="00A93EF8" w:rsidP="00A93EF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4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F7BA4" w:rsidRPr="007F39DC" w:rsidRDefault="00A93EF8" w:rsidP="00A93E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Установа наводи да с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>ав</w:t>
      </w:r>
      <w:r>
        <w:rPr>
          <w:rFonts w:ascii="Times New Roman" w:hAnsi="Times New Roman"/>
          <w:sz w:val="24"/>
          <w:szCs w:val="24"/>
          <w:lang w:val="sr-Cyrl-CS"/>
        </w:rPr>
        <w:t>ладавањем студијског програма ст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>удент стиче следеће предметно-специфичне способности:</w:t>
      </w:r>
    </w:p>
    <w:p w:rsidR="005F7BA4" w:rsidRPr="007F39DC" w:rsidRDefault="005F7BA4" w:rsidP="005F7BA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660" w:hanging="2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F39DC">
        <w:rPr>
          <w:rFonts w:ascii="Times New Roman" w:hAnsi="Times New Roman"/>
          <w:sz w:val="24"/>
          <w:szCs w:val="24"/>
          <w:lang w:val="sr-Cyrl-CS"/>
        </w:rPr>
        <w:t>Темељно познавање и разумевање теоријских достигнућа из области предшколског васпитања и образовања.</w:t>
      </w:r>
    </w:p>
    <w:p w:rsidR="005F7BA4" w:rsidRPr="007F39DC" w:rsidRDefault="00A93EF8" w:rsidP="005F7BA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660" w:hanging="2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Способност р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>ешавање конкретних васпитно-образовних проблема уз употребу научних метода и поступака.</w:t>
      </w:r>
    </w:p>
    <w:p w:rsidR="005F7BA4" w:rsidRPr="007F39DC" w:rsidRDefault="00A93EF8" w:rsidP="005F7BA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660" w:hanging="2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Способност праћења и примене</w:t>
      </w:r>
      <w:r w:rsidR="005F7BA4" w:rsidRPr="007F39DC">
        <w:rPr>
          <w:rFonts w:ascii="Times New Roman" w:hAnsi="Times New Roman"/>
          <w:sz w:val="24"/>
          <w:szCs w:val="24"/>
          <w:lang w:val="sr-Cyrl-CS"/>
        </w:rPr>
        <w:t xml:space="preserve"> иновација из струке.</w:t>
      </w:r>
    </w:p>
    <w:p w:rsidR="005F7BA4" w:rsidRDefault="005F7BA4" w:rsidP="005F7BA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660" w:hanging="2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F39DC">
        <w:rPr>
          <w:rFonts w:ascii="Times New Roman" w:hAnsi="Times New Roman"/>
          <w:sz w:val="24"/>
          <w:szCs w:val="24"/>
          <w:lang w:val="sr-Cyrl-CS"/>
        </w:rPr>
        <w:t>Развој вештина и спретности у употреби знања из подручја предшколског васпитања и образовања.</w:t>
      </w:r>
    </w:p>
    <w:p w:rsidR="00A93EF8" w:rsidRDefault="00A93EF8" w:rsidP="00A93EF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A93EF8" w:rsidRPr="00A93EF8" w:rsidRDefault="00A93EF8" w:rsidP="00A93EF8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 w:eastAsia="ar-SA"/>
        </w:rPr>
      </w:pPr>
      <w:r w:rsidRPr="00A93EF8">
        <w:rPr>
          <w:rFonts w:ascii="Times New Roman" w:eastAsia="Times New Roman" w:hAnsi="Times New Roman"/>
          <w:sz w:val="24"/>
          <w:szCs w:val="24"/>
          <w:lang w:val="sr-Latn-CS" w:eastAsia="ar-SA"/>
        </w:rPr>
        <w:t>Уз овај стандард дат је Додатак дипломи</w:t>
      </w:r>
      <w:r w:rsidRPr="00A93EF8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A93EF8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образац прописан Правилником о садржају јавних исправа које издаје високошколска установа Службени гласник РС број 40109</w:t>
      </w:r>
      <w:r w:rsidRPr="00A93EF8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  <w:r w:rsidRPr="00A93EF8">
        <w:rPr>
          <w:rFonts w:ascii="Times New Roman" w:eastAsia="Times New Roman" w:hAnsi="Times New Roman"/>
          <w:b/>
          <w:bCs/>
          <w:sz w:val="24"/>
          <w:szCs w:val="24"/>
          <w:lang w:val="sr-Cyrl-RS" w:eastAsia="ar-SA"/>
        </w:rPr>
        <w:t xml:space="preserve"> 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5F7BA4" w:rsidRPr="00A603A6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5</w:t>
      </w:r>
      <w:r w:rsidR="00A603A6"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Курикулум</w:t>
      </w:r>
    </w:p>
    <w:p w:rsidR="005F7BA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A603A6" w:rsidRDefault="00A603A6" w:rsidP="00A603A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Структура курикулума обухвата распоред предмета по семестрима, фонд часова и број ЕСПБ бодова. Дат је распоред часова (Прилог 5.1) за зимски и летњи семестар у академској 2013/14. години. Из Прилога 5.2 - Књига предмета дат је опис стручне праксе и завршног рада. ЕСПБ бодови додељени појединим предметима су одређени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по јединственој методологији.</w:t>
      </w:r>
    </w:p>
    <w:p w:rsidR="00A603A6" w:rsidRPr="007F39DC" w:rsidRDefault="00A603A6" w:rsidP="00A603A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A603A6" w:rsidRDefault="00A603A6" w:rsidP="00A603A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Опис сваког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предмет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а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садржи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статус предмета (обавезни или изборни), име наставника,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предуслове за изучавање, циљ, исходе, садржај, литературу,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наставне методе и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начин оцењивања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. Циљеви и исходи су у појединим предметима непрецизни, уопштени и кратки. Литература која је наведена не садржи прецизна одређења о обиму и броју страница, однос бодова у предиспитним обавезама и на испиту је прилично неуједначен као и број елемената у предиспитним обавезама. Недељно оптерећење студената је од 21-30 часова по семестру. Методе извођења наставе навођене су према различитим класификацијама. Сви предмети су једносеместрални. Неки програми су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lastRenderedPageBreak/>
        <w:t>преамбициозни за предвиђени недељни ф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онд часова (Педагогија), док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неки предмети по садржају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нису прилагођени васпитачима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предшколских установа (Дидактика,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Инклузи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вна настава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).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Препоручује се установи да у наредном периоду узме у обзир ове примедбе.</w:t>
      </w:r>
    </w:p>
    <w:p w:rsidR="00A603A6" w:rsidRPr="007F39DC" w:rsidRDefault="00A603A6" w:rsidP="00A603A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A603A6" w:rsidRPr="007F39DC" w:rsidRDefault="00A603A6" w:rsidP="00A603A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Из Табеле 5.4 - Листа предмета по типу предмета - види се проценат заступљености појединих предмета у тим групама тако да  су научно-стручни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нешто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испод стандардом предвиђених (28,07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%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), а стручно-апликативни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нешто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изнад стандардом предвиђених (36,49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%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).  Заступљеност изборних предмета је 21,20% (30 изборних предмета). </w:t>
      </w:r>
    </w:p>
    <w:p w:rsidR="00A603A6" w:rsidRPr="007F39DC" w:rsidRDefault="00A603A6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5F7BA4" w:rsidRPr="00A603A6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6</w:t>
      </w:r>
      <w:r w:rsidR="00A603A6"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 Квалитет, савременост и међународна усаглашеност студијског програма</w:t>
      </w:r>
    </w:p>
    <w:p w:rsidR="005F7BA4" w:rsidRPr="00A603A6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lang w:val="sr-Cyrl-RS" w:eastAsia="ar-SA"/>
        </w:rPr>
      </w:pPr>
    </w:p>
    <w:p w:rsidR="005F7BA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Програм је свеобухватан и нуди најновија стручна сазнања, усклађен је са савременим токовима струке и науке и компатибилан је са установама из образовног европског п</w:t>
      </w:r>
      <w:r w:rsidR="00A603A6">
        <w:rPr>
          <w:rFonts w:ascii="Times New Roman" w:eastAsia="Times New Roman" w:hAnsi="Times New Roman"/>
          <w:sz w:val="24"/>
          <w:szCs w:val="24"/>
          <w:lang w:val="sr-Latn-CS" w:eastAsia="ar-SA"/>
        </w:rPr>
        <w:t>ростора</w:t>
      </w:r>
      <w:r w:rsidR="00A603A6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.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Програм је усаглашен са другим програмима у установи.</w:t>
      </w:r>
    </w:p>
    <w:p w:rsidR="00A603A6" w:rsidRPr="00A603A6" w:rsidRDefault="00A603A6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A603A6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Студијски програм је усклађен и упоредив са програмима Учитељског факултета у Ријеци, Учитељског факултета у Осијеку и Педагошког факултета у Љубљани чије су интернет адресе дате </w:t>
      </w:r>
      <w:r w:rsidR="00A603A6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 документацији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и доступне </w:t>
      </w:r>
      <w:r w:rsidR="00A603A6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преко интернета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(Прилог 6.1, 6.2, 6.3).</w:t>
      </w:r>
    </w:p>
    <w:p w:rsidR="00A603A6" w:rsidRDefault="00A603A6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Прилог 6.4 се односи на препоруке и усаглашеност програма основних академских студија В</w:t>
      </w:r>
      <w:r w:rsidR="00A603A6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аспитач у предшколским </w:t>
      </w:r>
      <w:r w:rsidR="00A603A6">
        <w:rPr>
          <w:rFonts w:ascii="Times New Roman" w:eastAsia="Times New Roman" w:hAnsi="Times New Roman"/>
          <w:sz w:val="24"/>
          <w:szCs w:val="24"/>
          <w:lang w:val="sr-Cyrl-RS" w:eastAsia="ar-SA"/>
        </w:rPr>
        <w:t>установама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са одговарајућом добром праксом у европским институцијама. Студијски програм је усаглашен у погледу трајања студија, услова преласка у наредну годину, начина бодовања постигнућа, начина студирања и стицања дипломе.</w:t>
      </w:r>
    </w:p>
    <w:p w:rsidR="005F7BA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5F7BA4" w:rsidRPr="00A603A6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7</w:t>
      </w:r>
      <w:r w:rsid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A603A6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Упис студената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F47ADE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На програм се уписује 50 студената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>,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што је у складу са расположивим кадровским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и материјално-техничким могућностима установе. Из наведених прилога и табела вид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>и се да се упис врши на основу к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онкурса и Правилника о упису 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>студената на студијске програме и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да се именује Комисија за пријем студената. Упис студената се врши уз проверу посебних способности (физичке, говорне и музичке) и тестова знања из српског језика и књижевности и опште културе и информисаности. Рангирање студената се врши на основу успеха постигнутог у средњој школи и на пријемном испиту. Провера способности је елиминаторног карактера.</w:t>
      </w:r>
    </w:p>
    <w:p w:rsidR="00F47ADE" w:rsidRDefault="00F47ADE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5F7BA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Из Табеле 7.1 - Студенти уписани на студијски програм у</w:t>
      </w:r>
      <w:r w:rsidR="003035F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претходне три године - дат је п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реглед броја уписаних студената и просечна оцена успеха у средњој школи</w:t>
      </w:r>
      <w:r w:rsidR="003035FF">
        <w:rPr>
          <w:rFonts w:ascii="Times New Roman" w:eastAsia="Times New Roman" w:hAnsi="Times New Roman"/>
          <w:sz w:val="24"/>
          <w:szCs w:val="24"/>
          <w:lang w:val="sr-Cyrl-CS" w:eastAsia="ar-SA"/>
        </w:rPr>
        <w:t>,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која се креће од 3,20-3,50. Табела 7.2 - Преглед броја студената уписаних </w:t>
      </w:r>
      <w:r w:rsidR="00F47ADE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на овај студијски програм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у текућој школској години 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>показује да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број студената 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>по години опада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са порастом године студија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и да је укупан број</w:t>
      </w:r>
      <w:r w:rsidR="00F47ADE" w:rsidRP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F47ADE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студената</w:t>
      </w:r>
      <w:r w:rsidR="00F47ADE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F47ADE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на овом студијском п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рограму у школској 2013/2014 години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био 139</w:t>
      </w:r>
      <w:r w:rsidR="00F47ADE">
        <w:rPr>
          <w:rFonts w:ascii="Times New Roman" w:eastAsia="Times New Roman" w:hAnsi="Times New Roman"/>
          <w:sz w:val="24"/>
          <w:szCs w:val="24"/>
          <w:lang w:val="sr-Cyrl-CS" w:eastAsia="ar-SA"/>
        </w:rPr>
        <w:t>.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</w:p>
    <w:p w:rsidR="002F1854" w:rsidRPr="007F39DC" w:rsidRDefault="002F185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5F7BA4" w:rsidRPr="00F47ADE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47ADE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8</w:t>
      </w:r>
      <w:r w:rsidR="00F47ADE" w:rsidRPr="00F47ADE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F47ADE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Оцењивање и напредовање студената</w:t>
      </w:r>
    </w:p>
    <w:p w:rsidR="005F7BA4" w:rsidRPr="00F47ADE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lang w:val="sr-Cyrl-RS" w:eastAsia="ar-SA"/>
        </w:rPr>
      </w:pPr>
    </w:p>
    <w:p w:rsidR="005F7BA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Из Прилога 8.1 - Књига предмета са описом стручне праксе и завршног рада види се да је за сваки предмет </w:t>
      </w:r>
      <w:r w:rsidR="00F47ADE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студијског програма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утврђен ЕСПБ бодова према оптерећењу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lastRenderedPageBreak/>
        <w:t xml:space="preserve">студента </w:t>
      </w:r>
      <w:r w:rsidR="00F47ADE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и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према јединственој методологији. То се односи и на стручну праксу и завршни рад.</w:t>
      </w:r>
    </w:p>
    <w:p w:rsidR="00F47ADE" w:rsidRPr="00F47ADE" w:rsidRDefault="00F47ADE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47ADE" w:rsidRDefault="005F7BA4" w:rsidP="00F47AD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Из Табеле 8.1 уочава се да студенти стичу поене полагањем испита и испуњавањем предиспитних обавеза</w:t>
      </w:r>
      <w:r w:rsidR="00F47ADE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чији је број различит у зависности од предмета. </w:t>
      </w:r>
      <w:r w:rsidR="00F47ADE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У оквиру овога </w:t>
      </w:r>
      <w:r w:rsidR="00F47ADE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задовољен </w:t>
      </w:r>
      <w:r w:rsidR="00F47ADE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је </w:t>
      </w:r>
      <w:r w:rsidR="00F47ADE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стандард да студент током наставе испуњавања предиспитних обавеза може да оствари мин</w:t>
      </w:r>
      <w:r w:rsidR="00F47ADE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имално 30 а максимално 70 </w:t>
      </w:r>
      <w:r w:rsidR="00F47ADE">
        <w:rPr>
          <w:rFonts w:ascii="Times New Roman" w:eastAsia="Times New Roman" w:hAnsi="Times New Roman"/>
          <w:sz w:val="24"/>
          <w:szCs w:val="24"/>
          <w:lang w:val="sr-Cyrl-RS" w:eastAsia="ar-SA"/>
        </w:rPr>
        <w:t>поена</w:t>
      </w:r>
      <w:r w:rsidR="00F47ADE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.</w:t>
      </w:r>
      <w:r w:rsidR="000101CB" w:rsidRPr="000101CB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</w:p>
    <w:p w:rsidR="000101CB" w:rsidRPr="000101CB" w:rsidRDefault="000101CB" w:rsidP="00F47AD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5F7BA4" w:rsidRPr="000101CB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Статистички подаци о напредовању студената на с</w:t>
      </w:r>
      <w:r w:rsidR="000101CB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тудијском програму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на све четири године студија показују да се просечна оцена на испитима креће од  6,91 до 7,02 што није задовољавајући податак. Број студената који је ост</w:t>
      </w:r>
      <w:r w:rsidR="00F47ADE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варио 60 ЕСПБ бодова је </w:t>
      </w:r>
      <w:r w:rsidR="00F47ADE">
        <w:rPr>
          <w:rFonts w:ascii="Times New Roman" w:eastAsia="Times New Roman" w:hAnsi="Times New Roman"/>
          <w:sz w:val="24"/>
          <w:szCs w:val="24"/>
          <w:lang w:val="sr-Cyrl-RS" w:eastAsia="ar-SA"/>
        </w:rPr>
        <w:t>веома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мали и креће се од 3 до 9. Највећи број студената остварио је између 37 и 59 бодова.</w:t>
      </w:r>
      <w:r w:rsidR="000101CB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Препоручује се установи да у наредном самовредновању анализира наведене показатеље и предузме мере за њихово унапређење.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Осипање студената је занемарљиво</w:t>
      </w:r>
      <w:r w:rsidR="003035FF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као и број студената који је </w:t>
      </w:r>
      <w:r w:rsidR="000101CB">
        <w:rPr>
          <w:rFonts w:ascii="Times New Roman" w:eastAsia="Times New Roman" w:hAnsi="Times New Roman"/>
          <w:sz w:val="24"/>
          <w:szCs w:val="24"/>
          <w:lang w:val="sr-Latn-CS" w:eastAsia="ar-SA"/>
        </w:rPr>
        <w:t>остварио мање од 37 ЕСПБ бодова</w:t>
      </w:r>
      <w:r w:rsidR="000101CB">
        <w:rPr>
          <w:rFonts w:ascii="Times New Roman" w:eastAsia="Times New Roman" w:hAnsi="Times New Roman"/>
          <w:sz w:val="24"/>
          <w:szCs w:val="24"/>
          <w:lang w:val="sr-Cyrl-RS" w:eastAsia="ar-SA"/>
        </w:rPr>
        <w:t>, што заслужује похвалу.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</w:p>
    <w:p w:rsidR="005F7BA4" w:rsidRPr="000101CB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0101CB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9</w:t>
      </w:r>
      <w:r w:rsidR="000101CB" w:rsidRPr="000101CB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0101CB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 Наставно особље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lang w:val="sr-Cyrl-RS" w:eastAsia="ar-SA"/>
        </w:rPr>
      </w:pP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На овом студијском </w:t>
      </w:r>
      <w:r w:rsidR="003035F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програму </w:t>
      </w:r>
      <w:r w:rsidR="000101CB">
        <w:rPr>
          <w:rFonts w:ascii="Times New Roman" w:eastAsia="Times New Roman" w:hAnsi="Times New Roman"/>
          <w:sz w:val="24"/>
          <w:szCs w:val="24"/>
          <w:lang w:val="sr-Cyrl-CS" w:eastAsia="ar-SA"/>
        </w:rPr>
        <w:t>ангажована су укупно 34 наставника и сарадника,  и то 25 наставника и 9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сарадника. Са пуним радним временом је </w:t>
      </w:r>
      <w:r w:rsidR="000101CB">
        <w:rPr>
          <w:rFonts w:ascii="Times New Roman" w:eastAsia="Times New Roman" w:hAnsi="Times New Roman"/>
          <w:sz w:val="24"/>
          <w:szCs w:val="24"/>
          <w:lang w:val="sr-Cyrl-CS" w:eastAsia="ar-SA"/>
        </w:rPr>
        <w:t>ангажовано 19 наставника, а 6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0101CB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је ангажовано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са неп</w:t>
      </w:r>
      <w:r w:rsidR="000101CB">
        <w:rPr>
          <w:rFonts w:ascii="Times New Roman" w:eastAsia="Times New Roman" w:hAnsi="Times New Roman"/>
          <w:sz w:val="24"/>
          <w:szCs w:val="24"/>
          <w:lang w:val="sr-Cyrl-CS" w:eastAsia="ar-SA"/>
        </w:rPr>
        <w:t>уним радним временом (један са делом радног времена и 5 по уговору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). Укупан број наставника је довољан да покри</w:t>
      </w:r>
      <w:r w:rsidR="000101CB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је потребе студијског програма.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Просечно оптерећење наставника на овом студијском програму је 1,86.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Проценат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часова активне наставе 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коју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држе наставници 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ангажовани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са пуним радним временом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износи 82,80%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.</w:t>
      </w:r>
    </w:p>
    <w:p w:rsidR="009802AD" w:rsidRDefault="009802AD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5F7BA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Број сарадника н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>а овом студијском програму је 9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од чега 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је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8 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ангажовано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са пуним радним времено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>м, а један по уговору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. Број сарадника је довољан да покрије укупан број часова наставе на овом </w:t>
      </w:r>
      <w:r w:rsidR="009802AD">
        <w:rPr>
          <w:rFonts w:ascii="Times New Roman" w:eastAsia="Times New Roman" w:hAnsi="Times New Roman"/>
          <w:sz w:val="24"/>
          <w:szCs w:val="24"/>
          <w:lang w:val="sr-Cyrl-CS" w:eastAsia="ar-SA"/>
        </w:rPr>
        <w:t>студијском програму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. Просечно оптерећење сарадника на овом студијском програму је 3,94. Неки од сарадника имају оптерећење</w:t>
      </w:r>
      <w:r w:rsidR="00DB74C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до 18 часова, што у наредном периоду треба смањити</w:t>
      </w:r>
      <w:bookmarkStart w:id="6" w:name="_GoBack"/>
      <w:bookmarkEnd w:id="6"/>
      <w:r w:rsidR="00DB74C8">
        <w:rPr>
          <w:rFonts w:ascii="Times New Roman" w:eastAsia="Times New Roman" w:hAnsi="Times New Roman"/>
          <w:sz w:val="24"/>
          <w:szCs w:val="24"/>
          <w:lang w:val="sr-Cyrl-CS" w:eastAsia="ar-SA"/>
        </w:rPr>
        <w:t>.</w:t>
      </w:r>
    </w:p>
    <w:p w:rsidR="00DB74C8" w:rsidRPr="007F39DC" w:rsidRDefault="00DB74C8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DB74C8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Квалификације наставног особља одговарају ни</w:t>
      </w:r>
      <w:r w:rsidR="00DB74C8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воу њиховог задужења, што је документовано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референцама и подацима доступним јавности. Један број наставника има већи број радова у међународним часописима и укључен је у домаће и међународне пројекте. Уз овај прилог су дате фотокопије радних књижица за све наставнике и сараднике</w:t>
      </w:r>
      <w:r w:rsidR="00DB74C8">
        <w:rPr>
          <w:rFonts w:ascii="Times New Roman" w:eastAsia="Times New Roman" w:hAnsi="Times New Roman"/>
          <w:sz w:val="24"/>
          <w:szCs w:val="24"/>
          <w:lang w:val="sr-Cyrl-CS" w:eastAsia="ar-SA"/>
        </w:rPr>
        <w:t>,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као и уговори о раду наставног и ненаставног особља. </w:t>
      </w:r>
    </w:p>
    <w:p w:rsidR="00DB74C8" w:rsidRDefault="00DB74C8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Величина групе одговара Допуни стандарда - предавања 300, а вежбе 50  - са дозвољеним повећањем од 10% за друштвено-хуманистичко поље.</w:t>
      </w:r>
    </w:p>
    <w:p w:rsidR="00DB74C8" w:rsidRDefault="00DB74C8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</w:p>
    <w:p w:rsidR="005F7BA4" w:rsidRPr="00DB74C8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DB74C8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10</w:t>
      </w:r>
      <w:r w:rsidR="00DB74C8" w:rsidRPr="00DB74C8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DB74C8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Организациона и материјална средства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val="sr-Cyrl-CS" w:eastAsia="ar-SA"/>
        </w:rPr>
      </w:pPr>
    </w:p>
    <w:p w:rsidR="00053FFA" w:rsidRDefault="005F7BA4" w:rsidP="00053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Наставни процес се на Учитељском факултету  </w:t>
      </w:r>
      <w:r w:rsidR="0063792A">
        <w:rPr>
          <w:rFonts w:ascii="Times New Roman" w:eastAsia="Times New Roman" w:hAnsi="Times New Roman"/>
          <w:sz w:val="24"/>
          <w:szCs w:val="24"/>
          <w:lang w:val="sr-Cyrl-CS" w:eastAsia="ar-SA"/>
        </w:rPr>
        <w:t>Призрен – Лепосавић одвија у складу са захтевима овог стандарда.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63792A">
        <w:rPr>
          <w:rFonts w:ascii="Times New Roman" w:eastAsia="Times New Roman" w:hAnsi="Times New Roman"/>
          <w:sz w:val="24"/>
          <w:szCs w:val="24"/>
          <w:lang w:val="sr-Cyrl-CS" w:eastAsia="ar-SA"/>
        </w:rPr>
        <w:t>За 580 студената на свим нивоима студија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63792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установа располаже са 2080 м2 бруто простора за извођење наставе, односно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са 3,56 м2 бруто простора</w:t>
      </w:r>
      <w:r w:rsidR="0063792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по студенту. 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Установа у свом поседу има 900 м2 </w:t>
      </w:r>
      <w:r w:rsidR="00053FF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простора 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и 1180м2</w:t>
      </w:r>
      <w:r w:rsidR="00053FF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и</w:t>
      </w:r>
      <w:r w:rsidR="00053FFA">
        <w:rPr>
          <w:rFonts w:ascii="Times New Roman" w:eastAsia="Times New Roman" w:hAnsi="Times New Roman"/>
          <w:sz w:val="24"/>
          <w:szCs w:val="24"/>
          <w:lang w:val="sr-Latn-CS" w:eastAsia="ar-SA"/>
        </w:rPr>
        <w:t>знајмљеног простора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. Приложени су уговори о изнајмљивању простора за потребе наставе, праксе и других активности</w:t>
      </w:r>
      <w:r w:rsidR="00053FFA">
        <w:rPr>
          <w:rFonts w:ascii="Times New Roman" w:eastAsia="Times New Roman" w:hAnsi="Times New Roman"/>
          <w:sz w:val="24"/>
          <w:szCs w:val="24"/>
          <w:lang w:val="sr-Cyrl-RS" w:eastAsia="ar-SA"/>
        </w:rPr>
        <w:t>.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="00053FFA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Учитељски факултет у Призрену – Лепосавићу, на </w:t>
      </w:r>
      <w:r w:rsidR="00053FFA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lastRenderedPageBreak/>
        <w:t>основу уговора склопљеног са  Дечијим вртићем НАША РАДОСТ из Лепосавића и ВЕСЕЛО ДЕТИЊСТВО из Лешка, користи њихове просторије у циљу извођења стручн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>е праксе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на овом студијском програму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>.</w:t>
      </w:r>
    </w:p>
    <w:p w:rsidR="00053FFA" w:rsidRDefault="00053FFA" w:rsidP="00053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053FFA" w:rsidRDefault="00053FFA" w:rsidP="00053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За све службе и потребе наставе обезбеђен је одређени простор: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установа располаже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учиониц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ама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, библиотечки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м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простор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ом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и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читаониц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ом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(40 места). Уку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пан број места у слушаоницама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кабинетима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лабораторијама је 229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што задовољава потребе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студијског програма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. Поред тога,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установа има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амфитеатар са 160 места (84 м2). </w:t>
      </w:r>
    </w:p>
    <w:p w:rsidR="00053FFA" w:rsidRDefault="00053FFA" w:rsidP="00053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053FFA" w:rsidRDefault="00053FFA" w:rsidP="00053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Обезбеђен је простор за рад административног особља, студентс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ког клуба и декана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.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Обезбеђен је одговарајући простор за наставнике и са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раднике - кабинети за професоре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са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15 места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као и зборница са 20 места.</w:t>
      </w:r>
    </w:p>
    <w:p w:rsidR="00053FFA" w:rsidRPr="00053FFA" w:rsidRDefault="00053FFA" w:rsidP="00053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</w:p>
    <w:p w:rsidR="005F7BA4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Из листе вредније опреме која се користи у наставном процесу  види се да је Факултет обезбедио 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>солидну техничку подршку, а на основу података о расположивим рачунарима (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31</w:t>
      </w:r>
      <w:r w:rsidR="0063792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рачунар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>)</w:t>
      </w:r>
      <w:r w:rsidR="0063792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, 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>м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оже 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се </w:t>
      </w:r>
      <w:r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рећи да је информациона подршка одговарајућа. </w:t>
      </w:r>
    </w:p>
    <w:p w:rsidR="0063792A" w:rsidRPr="007F39DC" w:rsidRDefault="0063792A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053FFA" w:rsidRPr="007F39DC" w:rsidRDefault="0063792A" w:rsidP="00053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У Tабели 10.1. </w:t>
      </w:r>
      <w:r w:rsidR="005F7BA4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наводи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се </w:t>
      </w:r>
      <w:r w:rsidR="005F7BA4" w:rsidRPr="007F39DC">
        <w:rPr>
          <w:rFonts w:ascii="Times New Roman" w:eastAsia="Times New Roman" w:hAnsi="Times New Roman"/>
          <w:sz w:val="24"/>
          <w:szCs w:val="24"/>
          <w:lang w:val="sr-Cyrl-CS" w:eastAsia="ar-SA"/>
        </w:rPr>
        <w:t>да на Факултету постоји  4737 библиотечких је</w:t>
      </w:r>
      <w:r w:rsidR="00053FF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диница. 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Обезбеђен је и већи број уџбеника по предметима за овај студијски програм на српском језику, страним језицима и језицима мањина. Обавезни предмети су покривени обавезном литературом, училима и помоћним наставним средстви</w:t>
      </w:r>
      <w:r w:rsidR="00053FFA">
        <w:rPr>
          <w:rFonts w:ascii="Times New Roman" w:eastAsia="Times New Roman" w:hAnsi="Times New Roman"/>
          <w:sz w:val="24"/>
          <w:szCs w:val="24"/>
          <w:lang w:val="sr-Latn-CS" w:eastAsia="ar-SA"/>
        </w:rPr>
        <w:t>ма</w:t>
      </w:r>
      <w:r w:rsidR="00053FF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. 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Наведено је 363 уџбеника који покривају све предмете</w:t>
      </w:r>
      <w:r w:rsidR="00053FFA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овог студијског програма</w:t>
      </w:r>
      <w:r w:rsidR="00053FFA"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.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5F7BA4" w:rsidRPr="00053FFA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</w:pPr>
      <w:r w:rsidRPr="00053FFA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11</w:t>
      </w:r>
      <w:r w:rsidR="00053FFA" w:rsidRPr="00053FFA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053FFA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Контрола квалитета</w:t>
      </w:r>
    </w:p>
    <w:p w:rsidR="005F7BA4" w:rsidRPr="007F39DC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5F7BA4" w:rsidRPr="0029460B" w:rsidRDefault="005F7BA4" w:rsidP="005F7BA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>Редовно се прати квалитет студијског програма кроз периодичну унутрашњу и спољашњу проверу. Из Извештаја о резултатима самовредновања (Прилог 11.1) види се да се након анализа предузимају одговарајуће мере за унапређење квалитета, курикулума, наставе, наставног особља</w:t>
      </w:r>
      <w:r w:rsidR="0029460B">
        <w:rPr>
          <w:rFonts w:ascii="Times New Roman" w:eastAsia="Times New Roman" w:hAnsi="Times New Roman"/>
          <w:sz w:val="24"/>
          <w:szCs w:val="24"/>
          <w:lang w:val="sr-Latn-CS" w:eastAsia="ar-SA"/>
        </w:rPr>
        <w:t>, оцењивања студената, уџбеника</w:t>
      </w:r>
      <w:r w:rsidR="0029460B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</w:t>
      </w:r>
      <w:r w:rsidRPr="007F39D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литературе. Политика обезбеђења квалитета је јавно публикован документ (Прилог 11.</w:t>
      </w:r>
      <w:r w:rsidR="0029460B">
        <w:rPr>
          <w:rFonts w:ascii="Times New Roman" w:eastAsia="Times New Roman" w:hAnsi="Times New Roman"/>
          <w:sz w:val="24"/>
          <w:szCs w:val="24"/>
          <w:lang w:val="sr-Latn-CS" w:eastAsia="ar-SA"/>
        </w:rPr>
        <w:t>2).</w:t>
      </w:r>
      <w:r w:rsidR="0029460B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У контроли квалитета обезбеђена је активна улога студената.</w:t>
      </w:r>
    </w:p>
    <w:p w:rsidR="005F7BA4" w:rsidRPr="007F39DC" w:rsidRDefault="005F7BA4" w:rsidP="009A3FD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8116A" w:rsidRPr="007F39DC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7F39DC">
        <w:rPr>
          <w:rFonts w:ascii="Times New Roman" w:hAnsi="Times New Roman"/>
          <w:sz w:val="24"/>
          <w:szCs w:val="24"/>
        </w:rPr>
        <w:t xml:space="preserve">Имајући у виду </w:t>
      </w:r>
      <w:r w:rsidRPr="007F39DC">
        <w:rPr>
          <w:rFonts w:ascii="Times New Roman" w:hAnsi="Times New Roman"/>
          <w:sz w:val="24"/>
          <w:szCs w:val="24"/>
          <w:lang w:val="ru-RU"/>
        </w:rPr>
        <w:t xml:space="preserve">да је  високошколска установа </w:t>
      </w:r>
      <w:r w:rsidRPr="007F39DC">
        <w:rPr>
          <w:rFonts w:ascii="Times New Roman" w:hAnsi="Times New Roman"/>
          <w:sz w:val="24"/>
          <w:szCs w:val="24"/>
        </w:rPr>
        <w:t>испу</w:t>
      </w:r>
      <w:r w:rsidRPr="007F39DC">
        <w:rPr>
          <w:rFonts w:ascii="Times New Roman" w:hAnsi="Times New Roman"/>
          <w:sz w:val="24"/>
          <w:szCs w:val="24"/>
          <w:lang w:val="ru-RU"/>
        </w:rPr>
        <w:t>нила</w:t>
      </w:r>
      <w:r w:rsidRPr="007F39DC">
        <w:rPr>
          <w:rFonts w:ascii="Times New Roman" w:hAnsi="Times New Roman"/>
          <w:sz w:val="24"/>
          <w:szCs w:val="24"/>
        </w:rPr>
        <w:t xml:space="preserve"> стандарде за акредитацију </w:t>
      </w:r>
      <w:r w:rsidR="0095331C" w:rsidRPr="007F39DC">
        <w:rPr>
          <w:rFonts w:ascii="Times New Roman" w:hAnsi="Times New Roman"/>
          <w:b/>
          <w:sz w:val="24"/>
          <w:szCs w:val="24"/>
        </w:rPr>
        <w:t>студијског програма</w:t>
      </w:r>
      <w:r w:rsidRPr="007F39DC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7F39DC">
        <w:rPr>
          <w:rFonts w:ascii="Times New Roman" w:hAnsi="Times New Roman"/>
          <w:sz w:val="24"/>
          <w:szCs w:val="24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7F39DC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7F39DC">
        <w:rPr>
          <w:rFonts w:ascii="Times New Roman" w:hAnsi="Times New Roman"/>
          <w:sz w:val="24"/>
          <w:szCs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95331C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95331C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95331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7" w:name="OLE_LINK14"/>
      <w:bookmarkStart w:id="8" w:name="OLE_LINK15"/>
      <w:r>
        <w:rPr>
          <w:rFonts w:ascii="Times New Roman" w:hAnsi="Times New Roman"/>
          <w:b/>
          <w:sz w:val="24"/>
        </w:rPr>
        <w:t>УНИВЕРЗИТЕТ У ПРИШТИНИ-УЧИТЕЉСКИ ФАКУЛТЕТ У ПРИЗРЕНУ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ЛЕПОСАВИЋ</w:t>
      </w:r>
      <w:r w:rsidR="002F1854">
        <w:rPr>
          <w:rFonts w:ascii="Times New Roman" w:hAnsi="Times New Roman"/>
          <w:sz w:val="24"/>
          <w:lang w:val="sr-Cyrl-RS"/>
        </w:rPr>
        <w:t>У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101262118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09231951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9" w:name="OLE_LINK7"/>
      <w:bookmarkStart w:id="10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1" w:name="OLE_LINK20"/>
      <w:bookmarkStart w:id="12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>ОАС4 - ВАСПИТАЧ У ПРЕДШКОЛСКИМ УСТАНОВАМА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50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95331C">
              <w:rPr>
                <w:rFonts w:ascii="Times New Roman" w:hAnsi="Times New Roman"/>
                <w:sz w:val="24"/>
                <w:lang w:val="sr-Latn-CS"/>
              </w:rPr>
              <w:t>612-00-02452/2013-04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95331C">
              <w:rPr>
                <w:rFonts w:ascii="Times New Roman" w:hAnsi="Times New Roman"/>
                <w:sz w:val="24"/>
                <w:lang w:val="sr-Latn-CS"/>
              </w:rPr>
              <w:t>23.01.2015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AB2C630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31053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CC15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BABC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7E0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5453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0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325F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3C73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16344"/>
    <w:multiLevelType w:val="hybridMultilevel"/>
    <w:tmpl w:val="B894BEAC"/>
    <w:lvl w:ilvl="0" w:tplc="49EE9C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9FDC272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ACC2829"/>
    <w:multiLevelType w:val="hybridMultilevel"/>
    <w:tmpl w:val="E0E44DF0"/>
    <w:lvl w:ilvl="0" w:tplc="727464D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color w:val="000000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36443E"/>
    <w:multiLevelType w:val="hybridMultilevel"/>
    <w:tmpl w:val="885CB82E"/>
    <w:lvl w:ilvl="0" w:tplc="D73E1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140534" w:tentative="1">
      <w:start w:val="1"/>
      <w:numFmt w:val="lowerLetter"/>
      <w:lvlText w:val="%2."/>
      <w:lvlJc w:val="left"/>
      <w:pPr>
        <w:ind w:left="1440" w:hanging="360"/>
      </w:pPr>
    </w:lvl>
    <w:lvl w:ilvl="2" w:tplc="0ED8B4DC" w:tentative="1">
      <w:start w:val="1"/>
      <w:numFmt w:val="lowerRoman"/>
      <w:lvlText w:val="%3."/>
      <w:lvlJc w:val="right"/>
      <w:pPr>
        <w:ind w:left="2160" w:hanging="180"/>
      </w:pPr>
    </w:lvl>
    <w:lvl w:ilvl="3" w:tplc="E6B2F9DA" w:tentative="1">
      <w:start w:val="1"/>
      <w:numFmt w:val="decimal"/>
      <w:lvlText w:val="%4."/>
      <w:lvlJc w:val="left"/>
      <w:pPr>
        <w:ind w:left="2880" w:hanging="360"/>
      </w:pPr>
    </w:lvl>
    <w:lvl w:ilvl="4" w:tplc="D9449244" w:tentative="1">
      <w:start w:val="1"/>
      <w:numFmt w:val="lowerLetter"/>
      <w:lvlText w:val="%5."/>
      <w:lvlJc w:val="left"/>
      <w:pPr>
        <w:ind w:left="3600" w:hanging="360"/>
      </w:pPr>
    </w:lvl>
    <w:lvl w:ilvl="5" w:tplc="C3DA373E" w:tentative="1">
      <w:start w:val="1"/>
      <w:numFmt w:val="lowerRoman"/>
      <w:lvlText w:val="%6."/>
      <w:lvlJc w:val="right"/>
      <w:pPr>
        <w:ind w:left="4320" w:hanging="180"/>
      </w:pPr>
    </w:lvl>
    <w:lvl w:ilvl="6" w:tplc="9C608298" w:tentative="1">
      <w:start w:val="1"/>
      <w:numFmt w:val="decimal"/>
      <w:lvlText w:val="%7."/>
      <w:lvlJc w:val="left"/>
      <w:pPr>
        <w:ind w:left="5040" w:hanging="360"/>
      </w:pPr>
    </w:lvl>
    <w:lvl w:ilvl="7" w:tplc="65AE488E" w:tentative="1">
      <w:start w:val="1"/>
      <w:numFmt w:val="lowerLetter"/>
      <w:lvlText w:val="%8."/>
      <w:lvlJc w:val="left"/>
      <w:pPr>
        <w:ind w:left="5760" w:hanging="360"/>
      </w:pPr>
    </w:lvl>
    <w:lvl w:ilvl="8" w:tplc="BC6E682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31C"/>
    <w:rsid w:val="000101CB"/>
    <w:rsid w:val="00036164"/>
    <w:rsid w:val="00050E9C"/>
    <w:rsid w:val="00053FFA"/>
    <w:rsid w:val="000C2782"/>
    <w:rsid w:val="000C3AF3"/>
    <w:rsid w:val="00274A0A"/>
    <w:rsid w:val="0029460B"/>
    <w:rsid w:val="0029747B"/>
    <w:rsid w:val="002F1854"/>
    <w:rsid w:val="002F49CC"/>
    <w:rsid w:val="003035FF"/>
    <w:rsid w:val="0032135F"/>
    <w:rsid w:val="0037252D"/>
    <w:rsid w:val="0038116A"/>
    <w:rsid w:val="00381277"/>
    <w:rsid w:val="004306FB"/>
    <w:rsid w:val="004728B7"/>
    <w:rsid w:val="004D0607"/>
    <w:rsid w:val="00505735"/>
    <w:rsid w:val="00505B4F"/>
    <w:rsid w:val="005076E5"/>
    <w:rsid w:val="00522452"/>
    <w:rsid w:val="005446E8"/>
    <w:rsid w:val="005865E1"/>
    <w:rsid w:val="005B3689"/>
    <w:rsid w:val="005D721D"/>
    <w:rsid w:val="005F7BA4"/>
    <w:rsid w:val="0060172A"/>
    <w:rsid w:val="0060653D"/>
    <w:rsid w:val="0063792A"/>
    <w:rsid w:val="00647638"/>
    <w:rsid w:val="006E1271"/>
    <w:rsid w:val="007C0F08"/>
    <w:rsid w:val="007D4362"/>
    <w:rsid w:val="007E20EC"/>
    <w:rsid w:val="007F39DC"/>
    <w:rsid w:val="007F6501"/>
    <w:rsid w:val="00891664"/>
    <w:rsid w:val="008B3058"/>
    <w:rsid w:val="008C629A"/>
    <w:rsid w:val="008E0802"/>
    <w:rsid w:val="0090096A"/>
    <w:rsid w:val="00906010"/>
    <w:rsid w:val="00935682"/>
    <w:rsid w:val="0095331C"/>
    <w:rsid w:val="009802AD"/>
    <w:rsid w:val="009A3FD9"/>
    <w:rsid w:val="009D250A"/>
    <w:rsid w:val="009E7341"/>
    <w:rsid w:val="00A00141"/>
    <w:rsid w:val="00A04CC9"/>
    <w:rsid w:val="00A07D15"/>
    <w:rsid w:val="00A30875"/>
    <w:rsid w:val="00A603A6"/>
    <w:rsid w:val="00A93EF8"/>
    <w:rsid w:val="00AB6DE5"/>
    <w:rsid w:val="00B0755E"/>
    <w:rsid w:val="00B375B5"/>
    <w:rsid w:val="00B97BCD"/>
    <w:rsid w:val="00BA23E3"/>
    <w:rsid w:val="00BA7811"/>
    <w:rsid w:val="00BC388D"/>
    <w:rsid w:val="00BF726F"/>
    <w:rsid w:val="00C33ACD"/>
    <w:rsid w:val="00C771AD"/>
    <w:rsid w:val="00CD4A5B"/>
    <w:rsid w:val="00D77BD1"/>
    <w:rsid w:val="00D854D0"/>
    <w:rsid w:val="00D9722A"/>
    <w:rsid w:val="00DB74C8"/>
    <w:rsid w:val="00DF20F3"/>
    <w:rsid w:val="00E5596B"/>
    <w:rsid w:val="00E5610D"/>
    <w:rsid w:val="00E73A32"/>
    <w:rsid w:val="00EA54B0"/>
    <w:rsid w:val="00ED4E29"/>
    <w:rsid w:val="00EF38FB"/>
    <w:rsid w:val="00F47ADE"/>
    <w:rsid w:val="00F840BC"/>
    <w:rsid w:val="00FB5965"/>
    <w:rsid w:val="00FE1B96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164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16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DBADF3D-B14F-4F2B-B536-7D5715E3FA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75B135-8AC2-43A1-BFE6-E0C3474B0283}"/>
</file>

<file path=customXml/itemProps3.xml><?xml version="1.0" encoding="utf-8"?>
<ds:datastoreItem xmlns:ds="http://schemas.openxmlformats.org/officeDocument/2006/customXml" ds:itemID="{BA2C2753-AD3A-46E2-A1B7-9545A22D88A0}"/>
</file>

<file path=customXml/itemProps4.xml><?xml version="1.0" encoding="utf-8"?>
<ds:datastoreItem xmlns:ds="http://schemas.openxmlformats.org/officeDocument/2006/customXml" ds:itemID="{B8641604-5729-4AEF-9967-18E9B82E5F36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128</TotalTime>
  <Pages>8</Pages>
  <Words>2796</Words>
  <Characters>15939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Momir</cp:lastModifiedBy>
  <cp:revision>16</cp:revision>
  <dcterms:created xsi:type="dcterms:W3CDTF">2015-05-05T11:38:00Z</dcterms:created>
  <dcterms:modified xsi:type="dcterms:W3CDTF">2015-05-05T14:06:00Z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