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885E14">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885E14">
              <w:rPr>
                <w:rFonts w:ascii="Times New Roman" w:hAnsi="Times New Roman"/>
                <w:sz w:val="24"/>
                <w:lang w:val="sr-Latn-CS"/>
              </w:rPr>
              <w:t>612-00-00074/2014-04</w:t>
            </w:r>
          </w:p>
          <w:p w:rsidR="0038116A" w:rsidRDefault="00885E14">
            <w:pPr>
              <w:spacing w:after="0" w:line="240" w:lineRule="auto"/>
              <w:jc w:val="center"/>
              <w:rPr>
                <w:rFonts w:ascii="Times New Roman" w:hAnsi="Times New Roman"/>
                <w:b/>
                <w:sz w:val="24"/>
              </w:rPr>
            </w:pPr>
            <w:r>
              <w:rPr>
                <w:rFonts w:ascii="Times New Roman" w:hAnsi="Times New Roman"/>
                <w:b/>
                <w:sz w:val="24"/>
                <w:lang w:val="sr-Latn-CS"/>
              </w:rPr>
              <w:t>20.06.2014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885E14">
        <w:rPr>
          <w:rFonts w:ascii="Times New Roman" w:hAnsi="Times New Roman"/>
          <w:sz w:val="24"/>
          <w:lang w:val="sr-Latn-CS"/>
        </w:rPr>
        <w:t>20.06.2014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885E14">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885E14">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885E14">
        <w:rPr>
          <w:rFonts w:ascii="Times New Roman" w:hAnsi="Times New Roman"/>
          <w:sz w:val="24"/>
        </w:rPr>
        <w:t>УЛ. ЧАРНОЈЕВИЋЕВА БР.10 А</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885E14">
        <w:rPr>
          <w:rFonts w:ascii="Times New Roman" w:hAnsi="Times New Roman"/>
          <w:sz w:val="24"/>
        </w:rPr>
        <w:t>НИШ</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885E14">
        <w:rPr>
          <w:rFonts w:ascii="Times New Roman" w:hAnsi="Times New Roman"/>
          <w:sz w:val="24"/>
        </w:rPr>
        <w:t>101756222</w:t>
      </w:r>
      <w:r>
        <w:rPr>
          <w:rFonts w:ascii="Times New Roman" w:hAnsi="Times New Roman"/>
          <w:sz w:val="24"/>
          <w:lang w:val="sr-Cyrl-CS"/>
        </w:rPr>
        <w:t xml:space="preserve">, Матични број: </w:t>
      </w:r>
      <w:r w:rsidR="00885E14">
        <w:rPr>
          <w:rFonts w:ascii="Times New Roman" w:hAnsi="Times New Roman"/>
          <w:sz w:val="24"/>
        </w:rPr>
        <w:t>17265962</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885E14">
        <w:rPr>
          <w:rFonts w:ascii="Times New Roman" w:hAnsi="Times New Roman"/>
          <w:sz w:val="24"/>
        </w:rPr>
        <w:t xml:space="preserve">студијског програма </w:t>
      </w:r>
      <w:r w:rsidR="00885E14">
        <w:rPr>
          <w:rFonts w:ascii="Times New Roman" w:hAnsi="Times New Roman"/>
          <w:b/>
          <w:sz w:val="24"/>
        </w:rPr>
        <w:t>ОАС4 - ФИЗИЧКО ВАСПИТАЊЕ И СПОРТ</w:t>
      </w:r>
      <w:r w:rsidR="00885E14">
        <w:rPr>
          <w:rFonts w:ascii="Times New Roman" w:hAnsi="Times New Roman"/>
          <w:sz w:val="24"/>
        </w:rPr>
        <w:t xml:space="preserve"> у оквиру поља друштвено-хуманистичких наука и то за 195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885E14">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885E14">
        <w:rPr>
          <w:rFonts w:ascii="Times New Roman" w:hAnsi="Times New Roman"/>
          <w:sz w:val="24"/>
        </w:rPr>
        <w:t>УЛ. ЧАРНОЈЕВИЋЕВА БР.10 А</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885E14">
        <w:rPr>
          <w:rFonts w:ascii="Times New Roman" w:hAnsi="Times New Roman"/>
          <w:sz w:val="24"/>
        </w:rPr>
        <w:t>НИШ</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885E14">
        <w:rPr>
          <w:rFonts w:ascii="Times New Roman" w:hAnsi="Times New Roman"/>
          <w:sz w:val="24"/>
          <w:lang w:val="sr-Latn-CS"/>
        </w:rPr>
        <w:t>15.1.2014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885E14">
        <w:rPr>
          <w:rFonts w:ascii="Times New Roman" w:hAnsi="Times New Roman"/>
          <w:sz w:val="24"/>
        </w:rPr>
        <w:t xml:space="preserve">студијског програма </w:t>
      </w:r>
      <w:r w:rsidR="00885E14">
        <w:rPr>
          <w:rFonts w:ascii="Times New Roman" w:hAnsi="Times New Roman"/>
          <w:b/>
          <w:sz w:val="24"/>
        </w:rPr>
        <w:t>ОАС4 - ФИЗИЧКО ВАСПИТАЊЕ И СПОРТ</w:t>
      </w:r>
      <w:r w:rsidR="00885E14">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885E14">
        <w:rPr>
          <w:rFonts w:ascii="Times New Roman" w:hAnsi="Times New Roman"/>
          <w:sz w:val="24"/>
          <w:lang w:val="sr-Latn-CS"/>
        </w:rPr>
        <w:t>612-00-00074/2014-04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885E14">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 xml:space="preserve">Студијски програм садржи све законом предвиђене елементе. Образовање за стицање стручног назива Дипломирани професор физичког васпитања и спорта траје четири године (осам семестара) са укупним обимом од 240 ЕСПБ бодова. Студијски програм обезбеђује стицање компетенција за јасно и препознатљиво занимање. Сврха је добро формулисана у складу са основним циљевима и задацима. Циљеви студијског програма су усклађени са основним и посебним задацима и циљевима факултета које је усвојио Савет Факултета. </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Студент који савлада студијски програм стиче компетенције дипломираног професора физичког васпитања и спорта за: организацију и реализацију наставе физичког васпитања, примену знања и вештина у планирању и реализацији спортског тренирања, реализацију корективних третмана постуралног статуса ученика, вођење и реализацију рекреативних програма, праћење и коришћење научних информација. Прецизно су наведене опште и предметно-специфичне способности које студенти стичу кроз савлађивање студијског програма.</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 xml:space="preserve">Структура курикулума обухвата распоред предмета по семестрима, фонд часова и број ЕСПБ. Курикулум студијског програма траје четири године (8 семестара и носи 240 бодова). Структура курикулума обухвата распоред предмета по семестрима, фонд часова и бодове. Опис предмета садржи: назив предмета, тип, семестар, број бодова, име наставника, циљ, исходе, предуслове за упис предмета, садржај, литературу, методе извођења наставе и проверу знања и оцењивање. Предмети из различитих група предмета су адекватно заступљени. Студијски програм је тако конципиран да омогућује студентима да савладају све неопходне стручне вештине за будући позив. Програм може да кореспондира са другим програмима у школи. Студијски програм Основних академских студија Факултета спорта и физичког васпитања у Нишу, подударан је са програмима сродних факултета у европском образовном простору. </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Број студената (195) који се тражи за упис на студијски програм Основних академских студија Физичко васпитање и спорт, утврђен је на основу просторних и кадровских могућности Факултета. Пре уписа на студијски програм и полагања испита за проверу способности и склоности, утврђује се здравствени статус сваког кандидата. Пријемни испит се састоји из Теста опште информисаности из области спорта и физичког васпитања и тестова којима се процењују опште моторичке и специфично-моторичке способности. При селекцији студената равноправност је загарантована по основу расе, боје коже, пола, језика, вероисповести, порекла, политичког мишљења.</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Студенти сваким положеним испитом стичу адекватан број ЕСПБ бодова. Сваки предмет има исказан одговарајући број ЕСПБ бодова. Утврђен је број бодова за сваки предмет и дат је опис методологије јединствене на Установи. Оцена на испиту се формира збиром пондерисаног броја поена остварених у свим облицима наставних обавеза. Студент има могућност да за сваки предмет акумулира оцену кроз предиспитне обавезе и испит. Испоштован је критеријум да у предиспитном делу студент може стећи од 30 до максималних 70 поена.</w:t>
      </w:r>
    </w:p>
    <w:p w:rsidR="00885E14" w:rsidRPr="00885E14" w:rsidRDefault="00885E14" w:rsidP="00885E14">
      <w:pPr>
        <w:spacing w:after="120" w:line="240" w:lineRule="auto"/>
        <w:ind w:firstLine="567"/>
        <w:jc w:val="both"/>
        <w:rPr>
          <w:rFonts w:ascii="Times New Roman" w:hAnsi="Times New Roman"/>
          <w:sz w:val="24"/>
          <w:szCs w:val="24"/>
          <w:lang w:val="sr-Cyrl-RS"/>
        </w:rPr>
      </w:pPr>
      <w:r w:rsidRPr="00885E14">
        <w:rPr>
          <w:rFonts w:ascii="Times New Roman" w:hAnsi="Times New Roman"/>
          <w:sz w:val="24"/>
          <w:szCs w:val="24"/>
          <w:lang w:val="sr-Cyrl-RS"/>
        </w:rPr>
        <w:t>Број наставника одговара потребама студијског програма и довољан је да покрије број часова активне наставе на планираним предметима. Научне и стручне квалификације наставника одговарају образовно-научном пољу друштвено-</w:t>
      </w:r>
      <w:r w:rsidRPr="00885E14">
        <w:rPr>
          <w:rFonts w:ascii="Times New Roman" w:hAnsi="Times New Roman"/>
          <w:sz w:val="24"/>
          <w:szCs w:val="24"/>
          <w:lang w:val="sr-Cyrl-RS"/>
        </w:rPr>
        <w:lastRenderedPageBreak/>
        <w:t xml:space="preserve">хуманистичких наука, односно образовно-научној области физичко васпитање и спорт и њиховим задужењима на овом и другим студијским програмима Факултета. Број наставника који реализује наставу на студијском програму је 39. Више од 70% наставника је ангажовано са пуним радним временом. За све наставнике уредно су приложене фотокопије радних књижица. Укупан број наставника са својим  ангажовањем на студијском програму за које се тражи акредитација, укупно има 127,66 % активне наставе што је у просеку 3,27%, мање од 6 часова активне наставе недељно по појединачном наставнику, чиме су испуњени услови захтева Стандарда 9. 94.51% од активне наставе коју држе наставници, држе наставници  са пуним радним временом. Од укупног броја наставника (39), 16 наставника имају звање редовног прфесора, 12 наставника имају звање ванредног професора и 11 наставника имају звање доцента. Из приложене документације може се закључити да сви професори имају стечено научно назив доктор наука и да је овај захтев из стандарда испуњен. </w:t>
      </w:r>
    </w:p>
    <w:p w:rsidR="00885E14" w:rsidRPr="00885E14" w:rsidRDefault="00885E14" w:rsidP="00885E14">
      <w:pPr>
        <w:spacing w:after="120" w:line="240" w:lineRule="auto"/>
        <w:ind w:firstLine="567"/>
        <w:jc w:val="both"/>
        <w:rPr>
          <w:rFonts w:ascii="Times New Roman" w:hAnsi="Times New Roman"/>
          <w:bCs/>
          <w:sz w:val="24"/>
          <w:szCs w:val="24"/>
          <w:lang w:val="sr-Cyrl-CS"/>
        </w:rPr>
      </w:pPr>
      <w:r w:rsidRPr="00885E14">
        <w:rPr>
          <w:rFonts w:ascii="Times New Roman" w:hAnsi="Times New Roman"/>
          <w:bCs/>
          <w:sz w:val="24"/>
          <w:szCs w:val="24"/>
          <w:lang w:val="sr-Cyrl-CS"/>
        </w:rPr>
        <w:t xml:space="preserve">Факултет је у складу са потребама студијског програма обезбедио одговарајућу техничку опрему, справе, реквизите, видео бимове, пројекторе, рачунаре, лабораторијску опрему, интернет технологију и др. Библиотека Факултета располаже са више од предвиђеног броја уџбеника и других публикација релевантних за реализацију овог студијског програма, које обезбеђују покривеност свих наставних  предмета одговарајућом литературом. Задовољен је бројчани критеријум о броју квадратних метара простора по студенту. Установа поседује оптималан простор и опрему кроз њихов адекватан обим и структуру. </w:t>
      </w:r>
    </w:p>
    <w:p w:rsidR="00A07D15" w:rsidRPr="00885E14" w:rsidRDefault="00885E14" w:rsidP="00885E14">
      <w:pPr>
        <w:spacing w:after="120" w:line="240" w:lineRule="auto"/>
        <w:ind w:firstLine="567"/>
        <w:jc w:val="both"/>
        <w:rPr>
          <w:rFonts w:ascii="Times New Roman" w:hAnsi="Times New Roman"/>
          <w:sz w:val="24"/>
          <w:szCs w:val="24"/>
          <w:lang w:val="sr-Cyrl-CS"/>
        </w:rPr>
      </w:pPr>
      <w:r w:rsidRPr="00885E14">
        <w:rPr>
          <w:rFonts w:ascii="Times New Roman" w:hAnsi="Times New Roman"/>
          <w:bCs/>
          <w:sz w:val="24"/>
          <w:szCs w:val="24"/>
          <w:lang w:val="sr-Cyrl-CS"/>
        </w:rPr>
        <w:t>Процесом самовредновања, за који је одговорна Комисија за обезбеђење, контролу и унапређење квалитета, која у свом саставу има представнике наставног и ненаставног особља и студената, дефинисано је праћење, контрола и спровођење мера за унапређивање квалитета студијског програма (курикулума, наставе, наставног особља, оцењивања, литературе, ресурса и др.). Ове активности и процеси се спроводе у строго дефинисаним интервалима, најмање једном у три године, у склопу извештаја о самовредновању, али и чешће.</w:t>
      </w:r>
      <w:r w:rsidRPr="00885E14">
        <w:rPr>
          <w:rFonts w:ascii="Times New Roman" w:hAnsi="Times New Roman"/>
          <w:sz w:val="24"/>
          <w:szCs w:val="24"/>
          <w:lang w:val="sr-Cyrl-CS"/>
        </w:rPr>
        <w:t xml:space="preserve"> </w:t>
      </w:r>
      <w:r w:rsidRPr="00885E14">
        <w:rPr>
          <w:rFonts w:ascii="Times New Roman" w:hAnsi="Times New Roman"/>
          <w:bCs/>
          <w:sz w:val="24"/>
          <w:szCs w:val="24"/>
          <w:lang w:val="sr-Cyrl-CS"/>
        </w:rPr>
        <w:t>У контроли, оцењивању и унапређивању свих процеса активну улогу имају студенти, преко својих представника у комисији и одборима као и кроз анкетирање, које се спроводи на крају сваке школске године.</w:t>
      </w:r>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Pr="00885E14" w:rsidRDefault="00A07D15" w:rsidP="00885E14">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885E14">
        <w:rPr>
          <w:rFonts w:ascii="Times New Roman" w:hAnsi="Times New Roman"/>
          <w:b/>
          <w:sz w:val="24"/>
        </w:rPr>
        <w:t>УНИВЕРЗИТЕТ У НИШУ-ФАКУЛТЕТ СПОРТА И ФИЗИЧКОГ ВАСПИТАЊА</w:t>
      </w:r>
      <w:r w:rsidR="0038116A">
        <w:rPr>
          <w:rFonts w:ascii="Times New Roman" w:hAnsi="Times New Roman"/>
          <w:sz w:val="24"/>
        </w:rPr>
        <w:t xml:space="preserve">  </w:t>
      </w:r>
      <w:r w:rsidR="00885E14">
        <w:rPr>
          <w:rFonts w:ascii="Times New Roman" w:hAnsi="Times New Roman"/>
          <w:sz w:val="24"/>
        </w:rPr>
        <w:t>за студијски програм ОАС4 - ФИЗИЧКО ВАСПИТАЊЕ И СПОРТ</w:t>
      </w:r>
      <w:r w:rsidR="0038116A">
        <w:rPr>
          <w:rFonts w:ascii="Times New Roman" w:hAnsi="Times New Roman"/>
          <w:sz w:val="24"/>
        </w:rPr>
        <w:t xml:space="preserve"> </w:t>
      </w:r>
      <w:r w:rsidR="00885E14">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885E14">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Pr="00885E14" w:rsidRDefault="0038116A" w:rsidP="00885E14">
      <w:pPr>
        <w:spacing w:after="120" w:line="240" w:lineRule="auto"/>
        <w:ind w:firstLine="567"/>
        <w:rPr>
          <w:rFonts w:ascii="Times New Roman" w:hAnsi="Times New Roman"/>
          <w:sz w:val="24"/>
          <w:lang w:val="sr-Latn-R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w:t>
      </w:r>
      <w:r w:rsidR="00885E14">
        <w:rPr>
          <w:rFonts w:ascii="Times New Roman" w:hAnsi="Times New Roman"/>
          <w:sz w:val="24"/>
          <w:lang w:val="sr-Cyrl-CS"/>
        </w:rPr>
        <w:t>оку од 30 дана од дана пријема.</w:t>
      </w:r>
      <w:bookmarkStart w:id="8" w:name="_GoBack"/>
      <w:bookmarkEnd w:id="8"/>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885E14">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885E14">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885E14">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НИШУ-ФАКУЛТЕТ СПОРТА И ФИЗИЧКОГ ВАСПИТАЊА</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УЛ. ЧАРНОЈЕВИЋЕВА БР.10 А</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НИШ</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101756222</w:t>
      </w:r>
      <w:r w:rsidR="0038116A">
        <w:rPr>
          <w:rFonts w:ascii="Times New Roman" w:hAnsi="Times New Roman"/>
          <w:sz w:val="24"/>
          <w:lang w:val="sr-Cyrl-CS"/>
        </w:rPr>
        <w:t xml:space="preserve">, Матични број: </w:t>
      </w:r>
      <w:r>
        <w:rPr>
          <w:rFonts w:ascii="Times New Roman" w:hAnsi="Times New Roman"/>
          <w:sz w:val="24"/>
        </w:rPr>
        <w:t>17265962</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ФИЗИЧКО ВАСПИТАЊЕ И СПОРТ</w:t>
      </w:r>
      <w:r>
        <w:rPr>
          <w:rFonts w:ascii="Times New Roman" w:hAnsi="Times New Roman"/>
          <w:sz w:val="24"/>
        </w:rPr>
        <w:t xml:space="preserve"> у оквиру поља друштвено-хуманистичких наука и то за 195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885E14">
              <w:rPr>
                <w:rFonts w:ascii="Times New Roman" w:hAnsi="Times New Roman"/>
                <w:sz w:val="24"/>
                <w:lang w:val="sr-Latn-CS"/>
              </w:rPr>
              <w:t>612-00-00074/2014-04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885E14">
              <w:rPr>
                <w:rFonts w:ascii="Times New Roman" w:hAnsi="Times New Roman"/>
                <w:sz w:val="24"/>
                <w:lang w:val="sr-Latn-CS"/>
              </w:rPr>
              <w:t>20.06.2014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E14"/>
    <w:rsid w:val="00050E9C"/>
    <w:rsid w:val="002F49CC"/>
    <w:rsid w:val="0038116A"/>
    <w:rsid w:val="00381277"/>
    <w:rsid w:val="004D0607"/>
    <w:rsid w:val="00505B4F"/>
    <w:rsid w:val="005865E1"/>
    <w:rsid w:val="0060172A"/>
    <w:rsid w:val="0060653D"/>
    <w:rsid w:val="006E1271"/>
    <w:rsid w:val="00885E14"/>
    <w:rsid w:val="008B3058"/>
    <w:rsid w:val="008C629A"/>
    <w:rsid w:val="008E0802"/>
    <w:rsid w:val="00906010"/>
    <w:rsid w:val="00935682"/>
    <w:rsid w:val="009D250A"/>
    <w:rsid w:val="009E7341"/>
    <w:rsid w:val="00A00141"/>
    <w:rsid w:val="00A04CC9"/>
    <w:rsid w:val="00A07D15"/>
    <w:rsid w:val="00B0755E"/>
    <w:rsid w:val="00B375B5"/>
    <w:rsid w:val="00BA23E3"/>
    <w:rsid w:val="00BA7811"/>
    <w:rsid w:val="00BC388D"/>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594824">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D20B4872-0EBE-419D-AC7A-B3959DF2BF93}"/>
</file>

<file path=customXml/itemProps2.xml><?xml version="1.0" encoding="utf-8"?>
<ds:datastoreItem xmlns:ds="http://schemas.openxmlformats.org/officeDocument/2006/customXml" ds:itemID="{F4873841-5313-4BA0-BEE5-6D0AB45CD66B}"/>
</file>

<file path=customXml/itemProps3.xml><?xml version="1.0" encoding="utf-8"?>
<ds:datastoreItem xmlns:ds="http://schemas.openxmlformats.org/officeDocument/2006/customXml" ds:itemID="{7DBFD81C-15DD-477C-98A4-2660403A2EDF}"/>
</file>

<file path=docProps/app.xml><?xml version="1.0" encoding="utf-8"?>
<Properties xmlns="http://schemas.openxmlformats.org/officeDocument/2006/extended-properties" xmlns:vt="http://schemas.openxmlformats.org/officeDocument/2006/docPropsVTypes">
  <Template>Uverenje</Template>
  <TotalTime>4</TotalTime>
  <Pages>4</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2014-07-04T11:23:00Z</dcterms:created>
  <dcterms:modified xsi:type="dcterms:W3CDTF">2014-07-04T11:27:00Z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